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1B29FA"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64384" behindDoc="0" locked="0" layoutInCell="1" allowOverlap="1" wp14:anchorId="39568A66" wp14:editId="480839F4">
                <wp:simplePos x="0" y="0"/>
                <wp:positionH relativeFrom="column">
                  <wp:posOffset>4070028</wp:posOffset>
                </wp:positionH>
                <wp:positionV relativeFrom="paragraph">
                  <wp:posOffset>-15083</wp:posOffset>
                </wp:positionV>
                <wp:extent cx="2041979" cy="32575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979" cy="325755"/>
                        </a:xfrm>
                        <a:prstGeom prst="rect">
                          <a:avLst/>
                        </a:prstGeom>
                        <a:noFill/>
                        <a:ln w="9525">
                          <a:noFill/>
                          <a:miter lim="800000"/>
                          <a:headEnd/>
                          <a:tailEnd/>
                        </a:ln>
                      </wps:spPr>
                      <wps:txbx>
                        <w:txbxContent>
                          <w:p w:rsidR="001B29FA" w:rsidRPr="008D6246" w:rsidRDefault="001B29FA" w:rsidP="001B29FA">
                            <w:pPr>
                              <w:jc w:val="right"/>
                              <w:rPr>
                                <w:b/>
                                <w:i/>
                                <w:color w:val="FFFFFF" w:themeColor="background1"/>
                                <w:sz w:val="20"/>
                                <w:szCs w:val="20"/>
                              </w:rPr>
                            </w:pPr>
                            <w:r>
                              <w:rPr>
                                <w:b/>
                                <w:i/>
                                <w:color w:val="FFFFFF" w:themeColor="background1"/>
                                <w:sz w:val="20"/>
                                <w:szCs w:val="20"/>
                              </w:rPr>
                              <w:t xml:space="preserve">Ondergrond: </w:t>
                            </w:r>
                            <w:r w:rsidR="00A86884">
                              <w:rPr>
                                <w:b/>
                                <w:i/>
                                <w:color w:val="FFFFFF" w:themeColor="background1"/>
                                <w:sz w:val="20"/>
                                <w:szCs w:val="20"/>
                              </w:rPr>
                              <w:t>Cellenbeton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20.45pt;margin-top:-1.2pt;width:160.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" filled="f" stroked="f">
                <v:textbox>
                  <w:txbxContent>
                    <w:p w:rsidR="001B29FA" w:rsidRPr="008D6246" w:rsidRDefault="001B29FA" w:rsidP="001B29FA">
                      <w:pPr>
                        <w:jc w:val="right"/>
                        <w:rPr>
                          <w:b/>
                          <w:i/>
                          <w:color w:val="FFFFFF" w:themeColor="background1"/>
                          <w:sz w:val="20"/>
                          <w:szCs w:val="20"/>
                        </w:rPr>
                      </w:pPr>
                      <w:r>
                        <w:rPr>
                          <w:b/>
                          <w:i/>
                          <w:color w:val="FFFFFF" w:themeColor="background1"/>
                          <w:sz w:val="20"/>
                          <w:szCs w:val="20"/>
                        </w:rPr>
                        <w:t xml:space="preserve">Ondergrond: </w:t>
                      </w:r>
                      <w:r w:rsidR="00A86884">
                        <w:rPr>
                          <w:b/>
                          <w:i/>
                          <w:color w:val="FFFFFF" w:themeColor="background1"/>
                          <w:sz w:val="20"/>
                          <w:szCs w:val="20"/>
                        </w:rPr>
                        <w:t>Cellenbeton</w:t>
                      </w:r>
                    </w:p>
                  </w:txbxContent>
                </v:textbox>
              </v:shape>
            </w:pict>
          </mc:Fallback>
        </mc:AlternateContent>
      </w:r>
      <w:r w:rsidR="000E70D5"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000E70D5"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000E70D5"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Pr="00E77031" w:rsidRDefault="000E70D5" w:rsidP="00E77031">
                            <w:pPr>
                              <w:jc w:val="right"/>
                              <w:rPr>
                                <w:b/>
                                <w:i/>
                                <w:color w:val="FFFFFF" w:themeColor="background1"/>
                                <w:sz w:val="36"/>
                                <w:szCs w:val="36"/>
                              </w:rPr>
                            </w:pPr>
                            <w:r>
                              <w:rPr>
                                <w:b/>
                                <w:i/>
                                <w:color w:val="FFFFFF" w:themeColor="background1"/>
                                <w:sz w:val="36"/>
                                <w:szCs w:val="36"/>
                              </w:rPr>
                              <w:t xml:space="preserve">WILLCO </w:t>
                            </w:r>
                            <w:proofErr w:type="spellStart"/>
                            <w:r w:rsidR="00A86884">
                              <w:rPr>
                                <w:b/>
                                <w:i/>
                                <w:color w:val="FFFFFF" w:themeColor="background1"/>
                                <w:sz w:val="36"/>
                                <w:szCs w:val="36"/>
                              </w:rPr>
                              <w:t>Flexico</w:t>
                            </w:r>
                            <w:proofErr w:type="spellEnd"/>
                            <w:r w:rsidR="00A86884">
                              <w:rPr>
                                <w:b/>
                                <w:i/>
                                <w:color w:val="FFFFFF" w:themeColor="background1"/>
                                <w:sz w:val="36"/>
                                <w:szCs w:val="36"/>
                              </w:rPr>
                              <w:t xml:space="preserve"> 12</w:t>
                            </w:r>
                            <w:r>
                              <w:rPr>
                                <w:b/>
                                <w:i/>
                                <w:color w:val="FFFFFF" w:themeColor="background1"/>
                                <w:sz w:val="36"/>
                                <w:szCs w:val="36"/>
                              </w:rPr>
                              <w:t xml:space="preserve"> in combinatie met </w:t>
                            </w:r>
                            <w:r w:rsidR="00A86884">
                              <w:rPr>
                                <w:b/>
                                <w:i/>
                                <w:color w:val="FFFFFF" w:themeColor="background1"/>
                                <w:sz w:val="36"/>
                                <w:szCs w:val="36"/>
                              </w:rPr>
                              <w:t>Steenstrippen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NEAIAAPk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" filled="f" stroked="f">
                <v:textbox>
                  <w:txbxContent>
                    <w:p w:rsidR="00CC4C75" w:rsidRPr="00E77031" w:rsidRDefault="000E70D5" w:rsidP="00E77031">
                      <w:pPr>
                        <w:jc w:val="right"/>
                        <w:rPr>
                          <w:b/>
                          <w:i/>
                          <w:color w:val="FFFFFF" w:themeColor="background1"/>
                          <w:sz w:val="36"/>
                          <w:szCs w:val="36"/>
                        </w:rPr>
                      </w:pPr>
                      <w:r>
                        <w:rPr>
                          <w:b/>
                          <w:i/>
                          <w:color w:val="FFFFFF" w:themeColor="background1"/>
                          <w:sz w:val="36"/>
                          <w:szCs w:val="36"/>
                        </w:rPr>
                        <w:t xml:space="preserve">WILLCO </w:t>
                      </w:r>
                      <w:proofErr w:type="spellStart"/>
                      <w:r w:rsidR="00A86884">
                        <w:rPr>
                          <w:b/>
                          <w:i/>
                          <w:color w:val="FFFFFF" w:themeColor="background1"/>
                          <w:sz w:val="36"/>
                          <w:szCs w:val="36"/>
                        </w:rPr>
                        <w:t>Flexico</w:t>
                      </w:r>
                      <w:proofErr w:type="spellEnd"/>
                      <w:r w:rsidR="00A86884">
                        <w:rPr>
                          <w:b/>
                          <w:i/>
                          <w:color w:val="FFFFFF" w:themeColor="background1"/>
                          <w:sz w:val="36"/>
                          <w:szCs w:val="36"/>
                        </w:rPr>
                        <w:t xml:space="preserve"> 12</w:t>
                      </w:r>
                      <w:r>
                        <w:rPr>
                          <w:b/>
                          <w:i/>
                          <w:color w:val="FFFFFF" w:themeColor="background1"/>
                          <w:sz w:val="36"/>
                          <w:szCs w:val="36"/>
                        </w:rPr>
                        <w:t xml:space="preserve"> in combinatie met </w:t>
                      </w:r>
                      <w:r w:rsidR="00A86884">
                        <w:rPr>
                          <w:b/>
                          <w:i/>
                          <w:color w:val="FFFFFF" w:themeColor="background1"/>
                          <w:sz w:val="36"/>
                          <w:szCs w:val="36"/>
                        </w:rPr>
                        <w:t>Steenstrippen</w:t>
                      </w:r>
                    </w:p>
                  </w:txbxContent>
                </v:textbox>
              </v:shape>
            </w:pict>
          </mc:Fallback>
        </mc:AlternateContent>
      </w:r>
    </w:p>
    <w:p w:rsidR="00A86884" w:rsidRPr="005178DF" w:rsidRDefault="00A86884" w:rsidP="00A86884">
      <w:pPr>
        <w:pStyle w:val="Kop1"/>
        <w:spacing w:before="0" w:line="240" w:lineRule="auto"/>
        <w:rPr>
          <w:rFonts w:asciiTheme="minorHAnsi" w:hAnsiTheme="minorHAnsi" w:cs="Arial"/>
          <w:b w:val="0"/>
          <w:bCs w:val="0"/>
          <w:color w:val="5E3260"/>
          <w:sz w:val="20"/>
          <w:szCs w:val="20"/>
        </w:rPr>
      </w:pPr>
      <w:r w:rsidRPr="005178DF">
        <w:rPr>
          <w:rFonts w:asciiTheme="minorHAnsi" w:hAnsiTheme="minorHAnsi" w:cs="Arial"/>
          <w:color w:val="5E3260"/>
          <w:sz w:val="20"/>
          <w:szCs w:val="20"/>
        </w:rPr>
        <w:t>Voorwaarden voor de verwerking van het WILLCO Systeem</w:t>
      </w:r>
      <w:r w:rsidRPr="005178DF">
        <w:rPr>
          <w:rFonts w:asciiTheme="minorHAnsi" w:hAnsiTheme="minorHAnsi" w:cs="Arial"/>
          <w:b w:val="0"/>
          <w:bCs w:val="0"/>
          <w:color w:val="5E3260"/>
          <w:sz w:val="20"/>
          <w:szCs w:val="20"/>
        </w:rPr>
        <w:t xml:space="preserve"> </w:t>
      </w:r>
    </w:p>
    <w:p w:rsidR="00A86884" w:rsidRPr="005178DF" w:rsidRDefault="00A86884" w:rsidP="00A86884">
      <w:pPr>
        <w:spacing w:after="0" w:line="240" w:lineRule="auto"/>
        <w:jc w:val="both"/>
        <w:rPr>
          <w:rFonts w:cs="Arial"/>
          <w:sz w:val="16"/>
          <w:szCs w:val="16"/>
        </w:rPr>
      </w:pPr>
      <w:r w:rsidRPr="005178DF">
        <w:rPr>
          <w:rFonts w:cs="Arial"/>
          <w:sz w:val="16"/>
          <w:szCs w:val="16"/>
        </w:rPr>
        <w:t>Voor een perfect resultaat en een hoge duurzaamheid is het noodzakelijk dat het WILLCO Systeem nauwkeurig gevolgd wordt, zowel voor wat betreft de componenten</w:t>
      </w:r>
      <w:r>
        <w:rPr>
          <w:rFonts w:cs="Arial"/>
          <w:sz w:val="16"/>
          <w:szCs w:val="16"/>
        </w:rPr>
        <w:t xml:space="preserve"> als de manier van aanbrengen. </w:t>
      </w:r>
      <w:r w:rsidRPr="005178DF">
        <w:rPr>
          <w:rFonts w:cs="Arial"/>
          <w:sz w:val="16"/>
          <w:szCs w:val="16"/>
        </w:rPr>
        <w:t xml:space="preserve">Het is daarom noodzakelijk dat alle componenten door de N.V. </w:t>
      </w:r>
      <w:proofErr w:type="spellStart"/>
      <w:r w:rsidRPr="005178DF">
        <w:rPr>
          <w:rFonts w:cs="Arial"/>
          <w:sz w:val="16"/>
          <w:szCs w:val="16"/>
        </w:rPr>
        <w:t>Willco</w:t>
      </w:r>
      <w:proofErr w:type="spellEnd"/>
      <w:r w:rsidRPr="005178DF">
        <w:rPr>
          <w:rFonts w:cs="Arial"/>
          <w:sz w:val="16"/>
          <w:szCs w:val="16"/>
        </w:rPr>
        <w:t xml:space="preserve"> </w:t>
      </w:r>
      <w:proofErr w:type="spellStart"/>
      <w:r w:rsidRPr="005178DF">
        <w:rPr>
          <w:rFonts w:cs="Arial"/>
          <w:sz w:val="16"/>
          <w:szCs w:val="16"/>
        </w:rPr>
        <w:t>Products</w:t>
      </w:r>
      <w:proofErr w:type="spellEnd"/>
      <w:r w:rsidRPr="005178DF">
        <w:rPr>
          <w:rFonts w:cs="Arial"/>
          <w:sz w:val="16"/>
          <w:szCs w:val="16"/>
        </w:rPr>
        <w:t xml:space="preserve"> geleverd worden en dat de uitvoering gebeurt door een gespecialiseerde firma.</w:t>
      </w:r>
    </w:p>
    <w:p w:rsidR="00A86884" w:rsidRPr="005178DF" w:rsidRDefault="00A86884" w:rsidP="00A86884">
      <w:pPr>
        <w:spacing w:after="0" w:line="240" w:lineRule="auto"/>
        <w:jc w:val="both"/>
        <w:rPr>
          <w:rFonts w:cs="Arial"/>
          <w:sz w:val="16"/>
          <w:szCs w:val="16"/>
        </w:rPr>
      </w:pPr>
      <w:r w:rsidRPr="005178DF">
        <w:rPr>
          <w:rFonts w:cs="Arial"/>
          <w:sz w:val="16"/>
          <w:szCs w:val="16"/>
        </w:rPr>
        <w:t>Al naar gelang de werf en de ondergrond dienen de nodige voorbe</w:t>
      </w:r>
      <w:r>
        <w:rPr>
          <w:rFonts w:cs="Arial"/>
          <w:sz w:val="16"/>
          <w:szCs w:val="16"/>
        </w:rPr>
        <w:t xml:space="preserve">reidingen getroffen te worden. </w:t>
      </w:r>
      <w:r w:rsidRPr="005178DF">
        <w:rPr>
          <w:rFonts w:cs="Arial"/>
          <w:sz w:val="16"/>
          <w:szCs w:val="16"/>
        </w:rPr>
        <w:t>De vereiste materialen voor de uitvoering van het WILLCO Systeem mogen enkel verwerkt worden bij droog weer en</w:t>
      </w:r>
      <w:r>
        <w:rPr>
          <w:rFonts w:cs="Arial"/>
          <w:sz w:val="16"/>
          <w:szCs w:val="16"/>
        </w:rPr>
        <w:t xml:space="preserve"> bij temperaturen boven + 5°C. </w:t>
      </w:r>
      <w:r w:rsidRPr="005178DF">
        <w:rPr>
          <w:rFonts w:cs="Arial"/>
          <w:sz w:val="16"/>
          <w:szCs w:val="16"/>
        </w:rPr>
        <w:t>Verwerking van het WILLCO Systeem bij een hoge luchtvochtigheid en bij lage temperaturen geeft een tragere droging en hechting van de producten en dit in het bijzonder van de uitvlakk</w:t>
      </w:r>
      <w:r>
        <w:rPr>
          <w:rFonts w:cs="Arial"/>
          <w:sz w:val="16"/>
          <w:szCs w:val="16"/>
        </w:rPr>
        <w:t xml:space="preserve">ingsmortel. </w:t>
      </w:r>
      <w:r w:rsidRPr="005178DF">
        <w:rPr>
          <w:rFonts w:cs="Arial"/>
          <w:sz w:val="16"/>
          <w:szCs w:val="16"/>
        </w:rPr>
        <w:t>Het is aan te raden de gevels te beschermen tegen slagreg</w:t>
      </w:r>
      <w:r>
        <w:rPr>
          <w:rFonts w:cs="Arial"/>
          <w:sz w:val="16"/>
          <w:szCs w:val="16"/>
        </w:rPr>
        <w:t xml:space="preserve">en, wind en té sterk zonlicht. </w:t>
      </w:r>
      <w:r w:rsidRPr="005178DF">
        <w:rPr>
          <w:rFonts w:cs="Arial"/>
          <w:sz w:val="16"/>
          <w:szCs w:val="16"/>
        </w:rPr>
        <w:t>Het aanbrengen van de materialen op natte of bevroren wand</w:t>
      </w:r>
      <w:r>
        <w:rPr>
          <w:rFonts w:cs="Arial"/>
          <w:sz w:val="16"/>
          <w:szCs w:val="16"/>
        </w:rPr>
        <w:t xml:space="preserve">en is ten zeerste af te raden. </w:t>
      </w:r>
      <w:r w:rsidRPr="005178DF">
        <w:rPr>
          <w:rFonts w:cs="Arial"/>
          <w:sz w:val="16"/>
          <w:szCs w:val="16"/>
        </w:rPr>
        <w:t xml:space="preserve">Bovendien moet men eerst voorzieningen treffen waardoor bouwvocht (afkomstig van </w:t>
      </w:r>
      <w:r>
        <w:rPr>
          <w:rFonts w:cs="Arial"/>
          <w:sz w:val="16"/>
          <w:szCs w:val="16"/>
        </w:rPr>
        <w:t xml:space="preserve">bv. chape, </w:t>
      </w:r>
      <w:proofErr w:type="spellStart"/>
      <w:r>
        <w:rPr>
          <w:rFonts w:cs="Arial"/>
          <w:sz w:val="16"/>
          <w:szCs w:val="16"/>
        </w:rPr>
        <w:t>binnenbepleistering</w:t>
      </w:r>
      <w:proofErr w:type="spellEnd"/>
      <w:r>
        <w:rPr>
          <w:rFonts w:cs="Arial"/>
          <w:sz w:val="16"/>
          <w:szCs w:val="16"/>
        </w:rPr>
        <w:t>,</w:t>
      </w:r>
      <w:r w:rsidRPr="005178DF">
        <w:rPr>
          <w:rFonts w:cs="Arial"/>
          <w:sz w:val="16"/>
          <w:szCs w:val="16"/>
        </w:rPr>
        <w:t>…) geen nadelige invlo</w:t>
      </w:r>
      <w:r>
        <w:rPr>
          <w:rFonts w:cs="Arial"/>
          <w:sz w:val="16"/>
          <w:szCs w:val="16"/>
        </w:rPr>
        <w:t>ed heeft op het WILLCO Systeem.</w:t>
      </w:r>
    </w:p>
    <w:p w:rsidR="00A86884" w:rsidRDefault="00A86884" w:rsidP="00A86884">
      <w:pPr>
        <w:spacing w:after="0" w:line="240" w:lineRule="auto"/>
        <w:jc w:val="both"/>
        <w:rPr>
          <w:rFonts w:cs="Arial"/>
          <w:b/>
          <w:bCs/>
          <w:sz w:val="16"/>
          <w:szCs w:val="16"/>
          <w:u w:val="single"/>
        </w:rPr>
      </w:pPr>
    </w:p>
    <w:p w:rsidR="00A86884" w:rsidRPr="001F4584" w:rsidRDefault="00A86884" w:rsidP="00A86884">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10-jarige garantieverzekering</w:t>
      </w:r>
    </w:p>
    <w:p w:rsidR="00A86884" w:rsidRPr="001F4584" w:rsidRDefault="00A86884" w:rsidP="00A86884">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Bij dit systeem hoort er een 10-jarige garantieverzekering op </w:t>
      </w:r>
      <w:r>
        <w:rPr>
          <w:rFonts w:eastAsia="Times New Roman" w:cs="Arial"/>
          <w:sz w:val="16"/>
          <w:szCs w:val="16"/>
          <w:lang w:val="nl-NL" w:eastAsia="nl-NL"/>
        </w:rPr>
        <w:t xml:space="preserve">de materialen en de uitvoering. </w:t>
      </w:r>
      <w:r w:rsidRPr="001F4584">
        <w:rPr>
          <w:rFonts w:eastAsia="Times New Roman" w:cs="Arial"/>
          <w:sz w:val="16"/>
          <w:szCs w:val="16"/>
          <w:lang w:val="nl-NL" w:eastAsia="nl-NL"/>
        </w:rPr>
        <w:t xml:space="preserve">Tijdens het aanbrengen wordt de juiste verwerking van de materialen gecontroleerd door een erkend controlebureau. Dit gebeurt in nauw overleg met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de architect, de aannemer en de uitvoerder.</w:t>
      </w:r>
    </w:p>
    <w:p w:rsidR="00A86884" w:rsidRPr="001F4584" w:rsidRDefault="00A86884" w:rsidP="00A86884">
      <w:pPr>
        <w:spacing w:after="0" w:line="240" w:lineRule="auto"/>
        <w:jc w:val="both"/>
        <w:rPr>
          <w:rFonts w:eastAsia="Times New Roman" w:cs="Arial"/>
          <w:sz w:val="16"/>
          <w:szCs w:val="16"/>
          <w:lang w:val="nl-NL" w:eastAsia="nl-NL"/>
        </w:rPr>
      </w:pPr>
      <w:r w:rsidRPr="001F4584">
        <w:rPr>
          <w:rFonts w:eastAsia="Times New Roman" w:cs="Arial"/>
          <w:sz w:val="16"/>
          <w:szCs w:val="16"/>
          <w:lang w:val="nl-NL" w:eastAsia="nl-NL"/>
        </w:rPr>
        <w:t xml:space="preserve">Om een perfecte controle van de werkzaamheden mogelijk te maken, moet de uitvoerder </w:t>
      </w:r>
      <w:proofErr w:type="spellStart"/>
      <w:r w:rsidRPr="001F4584">
        <w:rPr>
          <w:rFonts w:eastAsia="Times New Roman" w:cs="Arial"/>
          <w:sz w:val="16"/>
          <w:szCs w:val="16"/>
          <w:lang w:val="nl-NL" w:eastAsia="nl-NL"/>
        </w:rPr>
        <w:t>Willco</w:t>
      </w:r>
      <w:proofErr w:type="spellEnd"/>
      <w:r w:rsidRPr="001F4584">
        <w:rPr>
          <w:rFonts w:eastAsia="Times New Roman" w:cs="Arial"/>
          <w:sz w:val="16"/>
          <w:szCs w:val="16"/>
          <w:lang w:val="nl-NL" w:eastAsia="nl-NL"/>
        </w:rPr>
        <w:t xml:space="preserve"> </w:t>
      </w:r>
      <w:proofErr w:type="spellStart"/>
      <w:r w:rsidRPr="001F4584">
        <w:rPr>
          <w:rFonts w:eastAsia="Times New Roman" w:cs="Arial"/>
          <w:sz w:val="16"/>
          <w:szCs w:val="16"/>
          <w:lang w:val="nl-NL" w:eastAsia="nl-NL"/>
        </w:rPr>
        <w:t>Products</w:t>
      </w:r>
      <w:proofErr w:type="spellEnd"/>
      <w:r w:rsidRPr="001F4584">
        <w:rPr>
          <w:rFonts w:eastAsia="Times New Roman" w:cs="Arial"/>
          <w:sz w:val="16"/>
          <w:szCs w:val="16"/>
          <w:lang w:val="nl-NL" w:eastAsia="nl-NL"/>
        </w:rPr>
        <w:t xml:space="preserve"> N.V. tijdig op de hoogte brengen van de aanvangs- en de opleveringsdatum der werken. </w:t>
      </w:r>
      <w:r w:rsidRPr="001F4584">
        <w:rPr>
          <w:rFonts w:eastAsia="Times New Roman" w:cs="Arial"/>
          <w:sz w:val="16"/>
          <w:szCs w:val="16"/>
          <w:lang w:eastAsia="nl-NL"/>
        </w:rPr>
        <w:t>Enkel op deze wijze kan de 10-jarige garantieverzekering verkregen worden.</w:t>
      </w:r>
    </w:p>
    <w:p w:rsidR="00A86884" w:rsidRPr="001F4584" w:rsidRDefault="00A86884" w:rsidP="00A86884">
      <w:pPr>
        <w:spacing w:after="0" w:line="240" w:lineRule="auto"/>
        <w:jc w:val="both"/>
        <w:rPr>
          <w:rFonts w:cs="Arial"/>
          <w:sz w:val="16"/>
          <w:szCs w:val="16"/>
        </w:rPr>
      </w:pPr>
    </w:p>
    <w:p w:rsidR="00A86884" w:rsidRPr="001F4584" w:rsidRDefault="00A86884" w:rsidP="00A86884">
      <w:pPr>
        <w:spacing w:after="0" w:line="240" w:lineRule="auto"/>
        <w:jc w:val="both"/>
        <w:rPr>
          <w:rFonts w:eastAsia="Times New Roman" w:cs="Arial"/>
          <w:b/>
          <w:color w:val="753F78"/>
          <w:sz w:val="20"/>
          <w:szCs w:val="20"/>
          <w:lang w:val="nl-NL" w:eastAsia="nl-NL"/>
        </w:rPr>
      </w:pPr>
      <w:r w:rsidRPr="001F4584">
        <w:rPr>
          <w:rFonts w:eastAsia="Times New Roman" w:cs="Arial"/>
          <w:b/>
          <w:color w:val="753F78"/>
          <w:sz w:val="20"/>
          <w:szCs w:val="20"/>
          <w:lang w:val="nl-NL" w:eastAsia="nl-NL"/>
        </w:rPr>
        <w:t>Productkwaliteitslabel</w:t>
      </w:r>
    </w:p>
    <w:p w:rsidR="00A86884" w:rsidRPr="001F4584" w:rsidRDefault="00A86884" w:rsidP="00A86884">
      <w:pPr>
        <w:pStyle w:val="Plattetekst"/>
        <w:rPr>
          <w:rFonts w:asciiTheme="minorHAnsi" w:hAnsiTheme="minorHAnsi"/>
          <w:sz w:val="16"/>
          <w:szCs w:val="16"/>
        </w:rPr>
      </w:pPr>
      <w:r w:rsidRPr="001F4584">
        <w:rPr>
          <w:rFonts w:asciiTheme="minorHAnsi" w:hAnsiTheme="minorHAnsi" w:cs="Arial"/>
          <w:sz w:val="16"/>
          <w:szCs w:val="16"/>
        </w:rPr>
        <w:t xml:space="preserve">Voor dit project moet bij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een productkwal</w:t>
      </w:r>
      <w:r>
        <w:rPr>
          <w:rFonts w:asciiTheme="minorHAnsi" w:hAnsiTheme="minorHAnsi" w:cs="Arial"/>
          <w:sz w:val="16"/>
          <w:szCs w:val="16"/>
        </w:rPr>
        <w:t xml:space="preserve">iteitslabel ‘100% </w:t>
      </w:r>
      <w:proofErr w:type="spellStart"/>
      <w:r>
        <w:rPr>
          <w:rFonts w:asciiTheme="minorHAnsi" w:hAnsiTheme="minorHAnsi" w:cs="Arial"/>
          <w:sz w:val="16"/>
          <w:szCs w:val="16"/>
        </w:rPr>
        <w:t>Willco</w:t>
      </w:r>
      <w:proofErr w:type="spellEnd"/>
      <w:r>
        <w:rPr>
          <w:rFonts w:asciiTheme="minorHAnsi" w:hAnsiTheme="minorHAnsi" w:cs="Arial"/>
          <w:sz w:val="16"/>
          <w:szCs w:val="16"/>
        </w:rPr>
        <w:t xml:space="preserve"> </w:t>
      </w:r>
      <w:proofErr w:type="spellStart"/>
      <w:r>
        <w:rPr>
          <w:rFonts w:asciiTheme="minorHAnsi" w:hAnsiTheme="minorHAnsi" w:cs="Arial"/>
          <w:sz w:val="16"/>
          <w:szCs w:val="16"/>
        </w:rPr>
        <w:t>Products</w:t>
      </w:r>
      <w:proofErr w:type="spellEnd"/>
      <w:r>
        <w:rPr>
          <w:rFonts w:asciiTheme="minorHAnsi" w:hAnsiTheme="minorHAnsi" w:cs="Arial"/>
          <w:sz w:val="16"/>
          <w:szCs w:val="16"/>
        </w:rPr>
        <w:t>’ aangevraagd worden.</w:t>
      </w:r>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 xml:space="preserve"> </w:t>
      </w:r>
      <w:proofErr w:type="spellStart"/>
      <w:r w:rsidRPr="001F4584">
        <w:rPr>
          <w:rFonts w:asciiTheme="minorHAnsi" w:hAnsiTheme="minorHAnsi" w:cs="Arial"/>
          <w:sz w:val="16"/>
          <w:szCs w:val="16"/>
        </w:rPr>
        <w:t>Products</w:t>
      </w:r>
      <w:proofErr w:type="spellEnd"/>
      <w:r w:rsidRPr="001F4584">
        <w:rPr>
          <w:rFonts w:asciiTheme="minorHAnsi" w:hAnsiTheme="minorHAnsi" w:cs="Arial"/>
          <w:sz w:val="16"/>
          <w:szCs w:val="16"/>
        </w:rPr>
        <w:t xml:space="preserve"> N.V. zal samen met alle betrokken partijen er op toezien dat er alleen met kwalitatieve </w:t>
      </w:r>
      <w:proofErr w:type="spellStart"/>
      <w:r w:rsidRPr="001F4584">
        <w:rPr>
          <w:rFonts w:asciiTheme="minorHAnsi" w:hAnsiTheme="minorHAnsi" w:cs="Arial"/>
          <w:sz w:val="16"/>
          <w:szCs w:val="16"/>
        </w:rPr>
        <w:t>Willco</w:t>
      </w:r>
      <w:proofErr w:type="spellEnd"/>
      <w:r w:rsidRPr="001F4584">
        <w:rPr>
          <w:rFonts w:asciiTheme="minorHAnsi" w:hAnsiTheme="minorHAnsi" w:cs="Arial"/>
          <w:sz w:val="16"/>
          <w:szCs w:val="16"/>
        </w:rPr>
        <w:t>-producten gewerkt wordt. Enkel op deze wijze is er zekerheid over de productkwaliteit en kan het productkwaliteitslabel verkregen worden.</w:t>
      </w:r>
    </w:p>
    <w:p w:rsidR="00A86884" w:rsidRPr="00AC2EE0" w:rsidRDefault="00A86884" w:rsidP="00A86884">
      <w:pPr>
        <w:spacing w:after="0" w:line="240" w:lineRule="auto"/>
        <w:jc w:val="both"/>
        <w:rPr>
          <w:rFonts w:cs="Arial"/>
          <w:b/>
          <w:bCs/>
          <w:sz w:val="16"/>
          <w:szCs w:val="16"/>
          <w:u w:val="single"/>
          <w:lang w:val="nl-NL"/>
        </w:rPr>
      </w:pPr>
    </w:p>
    <w:p w:rsidR="00A86884" w:rsidRPr="005178DF" w:rsidRDefault="00A86884" w:rsidP="00A86884">
      <w:pPr>
        <w:pStyle w:val="Plattetekst3"/>
        <w:rPr>
          <w:rFonts w:asciiTheme="minorHAnsi" w:hAnsiTheme="minorHAnsi" w:cs="Arial"/>
          <w:color w:val="753F78"/>
          <w:sz w:val="20"/>
        </w:rPr>
      </w:pPr>
      <w:r>
        <w:rPr>
          <w:rFonts w:asciiTheme="minorHAnsi" w:hAnsiTheme="minorHAnsi" w:cs="Arial"/>
          <w:color w:val="753F78"/>
          <w:sz w:val="20"/>
        </w:rPr>
        <w:t>Voorbereidende werkzaamheden</w:t>
      </w:r>
      <w:r w:rsidRPr="005178DF">
        <w:rPr>
          <w:rFonts w:asciiTheme="minorHAnsi" w:hAnsiTheme="minorHAnsi" w:cs="Arial"/>
          <w:color w:val="753F78"/>
          <w:sz w:val="20"/>
        </w:rPr>
        <w:t>:</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Plaatsen van de stelling (ongeveer 2</w:t>
      </w:r>
      <w:r>
        <w:rPr>
          <w:rFonts w:asciiTheme="minorHAnsi" w:hAnsiTheme="minorHAnsi" w:cs="Arial"/>
          <w:sz w:val="16"/>
          <w:szCs w:val="16"/>
        </w:rPr>
        <w:t xml:space="preserve">0 cm van de gevel verwijderd). </w:t>
      </w:r>
      <w:r w:rsidRPr="005178DF">
        <w:rPr>
          <w:rFonts w:asciiTheme="minorHAnsi" w:hAnsiTheme="minorHAnsi" w:cs="Arial"/>
          <w:sz w:val="16"/>
          <w:szCs w:val="16"/>
        </w:rPr>
        <w:t>Direct na het beëindigen der werken, de stelling proper maken of verwijderen.</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Tijdens de verwerking is het aan te raden, de gevel zorgvuldig te beschermen tegen zonlicht, slagregen en wind, door middel van zeilen aan de stelling.</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 xml:space="preserve">Muren controleren </w:t>
      </w:r>
      <w:r>
        <w:rPr>
          <w:rFonts w:asciiTheme="minorHAnsi" w:hAnsiTheme="minorHAnsi" w:cs="Arial"/>
          <w:sz w:val="16"/>
          <w:szCs w:val="16"/>
        </w:rPr>
        <w:t xml:space="preserve">tegen opstijgende vochtigheid. </w:t>
      </w:r>
      <w:r w:rsidRPr="005178DF">
        <w:rPr>
          <w:rFonts w:asciiTheme="minorHAnsi" w:hAnsiTheme="minorHAnsi" w:cs="Arial"/>
          <w:sz w:val="16"/>
          <w:szCs w:val="16"/>
        </w:rPr>
        <w:t xml:space="preserve">Indien nodig, behandelen met </w:t>
      </w:r>
      <w:r w:rsidRPr="005178DF">
        <w:rPr>
          <w:rFonts w:asciiTheme="minorHAnsi" w:hAnsiTheme="minorHAnsi" w:cs="Arial"/>
          <w:b/>
          <w:sz w:val="16"/>
          <w:szCs w:val="16"/>
        </w:rPr>
        <w:t>WILLCO Dry Wall</w:t>
      </w:r>
      <w:r w:rsidRPr="005178DF">
        <w:rPr>
          <w:rFonts w:asciiTheme="minorHAnsi" w:hAnsiTheme="minorHAnsi" w:cs="Arial"/>
          <w:sz w:val="16"/>
          <w:szCs w:val="16"/>
        </w:rPr>
        <w:t xml:space="preserve"> (zie technische fiche).</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Da</w:t>
      </w:r>
      <w:r>
        <w:rPr>
          <w:rFonts w:asciiTheme="minorHAnsi" w:hAnsiTheme="minorHAnsi" w:cs="Arial"/>
          <w:sz w:val="16"/>
          <w:szCs w:val="16"/>
        </w:rPr>
        <w:t xml:space="preserve">k controleren op waterdichtheid! </w:t>
      </w:r>
      <w:r w:rsidRPr="005178DF">
        <w:rPr>
          <w:rFonts w:asciiTheme="minorHAnsi" w:hAnsiTheme="minorHAnsi" w:cs="Arial"/>
          <w:sz w:val="16"/>
          <w:szCs w:val="16"/>
        </w:rPr>
        <w:t>Indien nodig, repareren of vernieuwen.</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Kroonlijs</w:t>
      </w:r>
      <w:r>
        <w:rPr>
          <w:rFonts w:asciiTheme="minorHAnsi" w:hAnsiTheme="minorHAnsi" w:cs="Arial"/>
          <w:sz w:val="16"/>
          <w:szCs w:val="16"/>
        </w:rPr>
        <w:t xml:space="preserve">t controleren op waterdichtheid! </w:t>
      </w:r>
      <w:r w:rsidRPr="005178DF">
        <w:rPr>
          <w:rFonts w:asciiTheme="minorHAnsi" w:hAnsiTheme="minorHAnsi" w:cs="Arial"/>
          <w:sz w:val="16"/>
          <w:szCs w:val="16"/>
        </w:rPr>
        <w:t>Indien nodig, repareren of vernieuwen.</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Controle van de oversteek van de dakrandprof</w:t>
      </w:r>
      <w:r>
        <w:rPr>
          <w:rFonts w:asciiTheme="minorHAnsi" w:hAnsiTheme="minorHAnsi" w:cs="Arial"/>
          <w:sz w:val="16"/>
          <w:szCs w:val="16"/>
        </w:rPr>
        <w:t xml:space="preserve">ielen, dakpannen en dekstenen. </w:t>
      </w:r>
      <w:r w:rsidRPr="005178DF">
        <w:rPr>
          <w:rFonts w:asciiTheme="minorHAnsi" w:hAnsiTheme="minorHAnsi" w:cs="Arial"/>
          <w:sz w:val="16"/>
          <w:szCs w:val="16"/>
        </w:rPr>
        <w:t xml:space="preserve">De druiprand moet minimum nog 4 à 5 cm voorbij én onder de </w:t>
      </w:r>
      <w:r>
        <w:rPr>
          <w:rFonts w:asciiTheme="minorHAnsi" w:hAnsiTheme="minorHAnsi" w:cs="Arial"/>
          <w:sz w:val="16"/>
          <w:szCs w:val="16"/>
        </w:rPr>
        <w:t>steenstrippen</w:t>
      </w:r>
      <w:r w:rsidRPr="005178DF">
        <w:rPr>
          <w:rFonts w:asciiTheme="minorHAnsi" w:hAnsiTheme="minorHAnsi" w:cs="Arial"/>
          <w:sz w:val="16"/>
          <w:szCs w:val="16"/>
        </w:rPr>
        <w:t xml:space="preserve"> komen.</w:t>
      </w:r>
    </w:p>
    <w:p w:rsidR="00A86884" w:rsidRPr="005178DF" w:rsidRDefault="00A86884" w:rsidP="00A86884">
      <w:pPr>
        <w:pStyle w:val="Plattetekst"/>
        <w:numPr>
          <w:ilvl w:val="0"/>
          <w:numId w:val="1"/>
        </w:numPr>
        <w:rPr>
          <w:rFonts w:asciiTheme="minorHAnsi" w:hAnsiTheme="minorHAnsi" w:cs="Arial"/>
          <w:sz w:val="16"/>
          <w:szCs w:val="16"/>
        </w:rPr>
      </w:pPr>
      <w:r w:rsidRPr="005178DF">
        <w:rPr>
          <w:rFonts w:asciiTheme="minorHAnsi" w:hAnsiTheme="minorHAnsi" w:cs="Arial"/>
          <w:sz w:val="16"/>
          <w:szCs w:val="16"/>
        </w:rPr>
        <w:t>Naden in de dekstenen duurzaam waterdicht afwerken.</w:t>
      </w:r>
    </w:p>
    <w:p w:rsidR="00A86884" w:rsidRPr="005178DF" w:rsidRDefault="00A86884" w:rsidP="00A86884">
      <w:pPr>
        <w:numPr>
          <w:ilvl w:val="0"/>
          <w:numId w:val="1"/>
        </w:numPr>
        <w:spacing w:after="0" w:line="240" w:lineRule="auto"/>
        <w:jc w:val="both"/>
        <w:rPr>
          <w:rFonts w:cs="Arial"/>
          <w:sz w:val="16"/>
          <w:szCs w:val="16"/>
        </w:rPr>
      </w:pPr>
      <w:r>
        <w:rPr>
          <w:rFonts w:cs="Arial"/>
          <w:sz w:val="16"/>
          <w:szCs w:val="16"/>
        </w:rPr>
        <w:t>Vensterbanken</w:t>
      </w:r>
      <w:r w:rsidRPr="005178DF">
        <w:rPr>
          <w:rFonts w:cs="Arial"/>
          <w:sz w:val="16"/>
          <w:szCs w:val="16"/>
        </w:rPr>
        <w:t>: de druiprand moet minstens 4 à 5 cm v</w:t>
      </w:r>
      <w:r>
        <w:rPr>
          <w:rFonts w:cs="Arial"/>
          <w:sz w:val="16"/>
          <w:szCs w:val="16"/>
        </w:rPr>
        <w:t xml:space="preserve">oorbij de steenstrippen komen. </w:t>
      </w:r>
      <w:r w:rsidRPr="005178DF">
        <w:rPr>
          <w:rFonts w:cs="Arial"/>
          <w:sz w:val="16"/>
          <w:szCs w:val="16"/>
        </w:rPr>
        <w:t>Het is aan te raden om opstandjes te voorzien aan de zijkanten van de vensterbanken.</w:t>
      </w:r>
    </w:p>
    <w:p w:rsidR="00A86884" w:rsidRPr="005178DF" w:rsidRDefault="00A86884" w:rsidP="00A86884">
      <w:pPr>
        <w:numPr>
          <w:ilvl w:val="0"/>
          <w:numId w:val="1"/>
        </w:numPr>
        <w:spacing w:after="0" w:line="240" w:lineRule="auto"/>
        <w:jc w:val="both"/>
        <w:rPr>
          <w:rFonts w:cs="Arial"/>
          <w:sz w:val="16"/>
          <w:szCs w:val="16"/>
        </w:rPr>
      </w:pPr>
      <w:r w:rsidRPr="005178DF">
        <w:rPr>
          <w:rFonts w:cs="Arial"/>
          <w:sz w:val="16"/>
          <w:szCs w:val="16"/>
        </w:rPr>
        <w:t>Eventuele naden in de vensterbanken duurzaam waterdicht afwerken.</w:t>
      </w:r>
    </w:p>
    <w:p w:rsidR="00A86884" w:rsidRPr="005178DF" w:rsidRDefault="00A86884" w:rsidP="00A86884">
      <w:pPr>
        <w:numPr>
          <w:ilvl w:val="0"/>
          <w:numId w:val="1"/>
        </w:numPr>
        <w:spacing w:after="0" w:line="240" w:lineRule="auto"/>
        <w:jc w:val="both"/>
        <w:rPr>
          <w:rFonts w:cs="Arial"/>
          <w:sz w:val="16"/>
          <w:szCs w:val="16"/>
        </w:rPr>
      </w:pPr>
      <w:r w:rsidRPr="005178DF">
        <w:rPr>
          <w:rFonts w:cs="Arial"/>
          <w:sz w:val="16"/>
          <w:szCs w:val="16"/>
        </w:rPr>
        <w:t xml:space="preserve">Op de schouw een deksteen aanbrengen waarvan de druiprand minimum 4 à 5 cm </w:t>
      </w:r>
      <w:r>
        <w:rPr>
          <w:rFonts w:cs="Arial"/>
          <w:sz w:val="16"/>
          <w:szCs w:val="16"/>
        </w:rPr>
        <w:t>voorbij de steenstrippen komt</w:t>
      </w:r>
      <w:r w:rsidRPr="005178DF">
        <w:rPr>
          <w:rFonts w:cs="Arial"/>
          <w:sz w:val="16"/>
          <w:szCs w:val="16"/>
        </w:rPr>
        <w:t>.</w:t>
      </w:r>
    </w:p>
    <w:p w:rsidR="00A86884" w:rsidRPr="005178DF" w:rsidRDefault="00A86884" w:rsidP="00A86884">
      <w:pPr>
        <w:spacing w:after="0" w:line="240" w:lineRule="auto"/>
        <w:rPr>
          <w:rFonts w:cs="Arial"/>
          <w:sz w:val="16"/>
          <w:szCs w:val="16"/>
        </w:rPr>
      </w:pPr>
    </w:p>
    <w:p w:rsidR="00A86884" w:rsidRPr="005178DF" w:rsidRDefault="00A86884" w:rsidP="00A86884">
      <w:pPr>
        <w:pStyle w:val="Kop4"/>
        <w:jc w:val="left"/>
        <w:rPr>
          <w:rFonts w:asciiTheme="minorHAnsi" w:hAnsiTheme="minorHAnsi" w:cs="Arial"/>
          <w:color w:val="753F78"/>
          <w:sz w:val="20"/>
          <w:lang w:val="nl-NL"/>
        </w:rPr>
      </w:pPr>
      <w:r w:rsidRPr="005178DF">
        <w:rPr>
          <w:rFonts w:asciiTheme="minorHAnsi" w:hAnsiTheme="minorHAnsi" w:cs="Arial"/>
          <w:color w:val="753F78"/>
          <w:sz w:val="20"/>
          <w:lang w:val="nl-NL"/>
        </w:rPr>
        <w:t>Voorb</w:t>
      </w:r>
      <w:r>
        <w:rPr>
          <w:rFonts w:asciiTheme="minorHAnsi" w:hAnsiTheme="minorHAnsi" w:cs="Arial"/>
          <w:color w:val="753F78"/>
          <w:sz w:val="20"/>
          <w:lang w:val="nl-NL"/>
        </w:rPr>
        <w:t>ereiding van de ondergrond</w:t>
      </w:r>
      <w:r w:rsidRPr="005178DF">
        <w:rPr>
          <w:rFonts w:asciiTheme="minorHAnsi" w:hAnsiTheme="minorHAnsi" w:cs="Arial"/>
          <w:color w:val="753F78"/>
          <w:sz w:val="20"/>
          <w:lang w:val="nl-NL"/>
        </w:rPr>
        <w:t>:</w:t>
      </w:r>
    </w:p>
    <w:p w:rsidR="00A86884" w:rsidRPr="005178DF" w:rsidRDefault="00A86884" w:rsidP="00A86884">
      <w:pPr>
        <w:numPr>
          <w:ilvl w:val="0"/>
          <w:numId w:val="2"/>
        </w:numPr>
        <w:tabs>
          <w:tab w:val="clear" w:pos="1776"/>
          <w:tab w:val="num" w:pos="426"/>
        </w:tabs>
        <w:spacing w:after="0" w:line="240" w:lineRule="auto"/>
        <w:ind w:left="357" w:hanging="357"/>
        <w:jc w:val="both"/>
        <w:rPr>
          <w:rFonts w:cs="Arial"/>
          <w:sz w:val="16"/>
          <w:szCs w:val="16"/>
        </w:rPr>
      </w:pPr>
      <w:r w:rsidRPr="005178DF">
        <w:rPr>
          <w:rFonts w:cs="Arial"/>
          <w:sz w:val="16"/>
          <w:szCs w:val="16"/>
        </w:rPr>
        <w:t>De ondergrond contoleren op een goede hechting.</w:t>
      </w:r>
    </w:p>
    <w:p w:rsidR="00A86884" w:rsidRPr="005178DF" w:rsidRDefault="00A86884" w:rsidP="00A86884">
      <w:pPr>
        <w:numPr>
          <w:ilvl w:val="0"/>
          <w:numId w:val="2"/>
        </w:numPr>
        <w:tabs>
          <w:tab w:val="clear" w:pos="1776"/>
          <w:tab w:val="num" w:pos="426"/>
        </w:tabs>
        <w:spacing w:after="0" w:line="240" w:lineRule="auto"/>
        <w:ind w:left="357" w:hanging="357"/>
        <w:jc w:val="both"/>
        <w:rPr>
          <w:rFonts w:cs="Arial"/>
          <w:sz w:val="16"/>
          <w:szCs w:val="16"/>
        </w:rPr>
      </w:pPr>
      <w:r w:rsidRPr="005178DF">
        <w:rPr>
          <w:rFonts w:cs="Arial"/>
          <w:sz w:val="16"/>
          <w:szCs w:val="16"/>
        </w:rPr>
        <w:t>De ondergrond grondig reinigen.</w:t>
      </w:r>
    </w:p>
    <w:p w:rsidR="00A86884" w:rsidRPr="005178DF" w:rsidRDefault="00A86884" w:rsidP="00A86884">
      <w:pPr>
        <w:numPr>
          <w:ilvl w:val="0"/>
          <w:numId w:val="2"/>
        </w:numPr>
        <w:tabs>
          <w:tab w:val="clear" w:pos="1776"/>
          <w:tab w:val="num" w:pos="426"/>
        </w:tabs>
        <w:spacing w:after="0" w:line="240" w:lineRule="auto"/>
        <w:ind w:left="357" w:hanging="357"/>
        <w:jc w:val="both"/>
        <w:rPr>
          <w:rFonts w:cs="Arial"/>
          <w:sz w:val="16"/>
          <w:szCs w:val="16"/>
        </w:rPr>
      </w:pPr>
      <w:r w:rsidRPr="005178DF">
        <w:rPr>
          <w:rFonts w:cs="Arial"/>
          <w:sz w:val="16"/>
          <w:szCs w:val="16"/>
        </w:rPr>
        <w:t xml:space="preserve">De ondergrond </w:t>
      </w:r>
      <w:proofErr w:type="spellStart"/>
      <w:r w:rsidRPr="005178DF">
        <w:rPr>
          <w:rFonts w:cs="Arial"/>
          <w:sz w:val="16"/>
          <w:szCs w:val="16"/>
        </w:rPr>
        <w:t>ontmossen</w:t>
      </w:r>
      <w:proofErr w:type="spellEnd"/>
      <w:r w:rsidRPr="005178DF">
        <w:rPr>
          <w:rFonts w:cs="Arial"/>
          <w:sz w:val="16"/>
          <w:szCs w:val="16"/>
        </w:rPr>
        <w:t>.</w:t>
      </w:r>
    </w:p>
    <w:p w:rsidR="00A86884" w:rsidRPr="005178DF" w:rsidRDefault="00A86884" w:rsidP="00A86884">
      <w:pPr>
        <w:numPr>
          <w:ilvl w:val="0"/>
          <w:numId w:val="2"/>
        </w:numPr>
        <w:tabs>
          <w:tab w:val="clear" w:pos="1776"/>
          <w:tab w:val="num" w:pos="426"/>
        </w:tabs>
        <w:spacing w:after="0" w:line="240" w:lineRule="auto"/>
        <w:ind w:left="357" w:hanging="357"/>
        <w:jc w:val="both"/>
        <w:rPr>
          <w:rFonts w:cs="Arial"/>
          <w:sz w:val="16"/>
          <w:szCs w:val="16"/>
        </w:rPr>
      </w:pPr>
      <w:r w:rsidRPr="005178DF">
        <w:rPr>
          <w:rFonts w:cs="Arial"/>
          <w:sz w:val="16"/>
          <w:szCs w:val="16"/>
        </w:rPr>
        <w:t>Olie of andere stoffen die geen hechting toelaten (b.v. siliconen) moeten zorgvuldig verwijderd worden.</w:t>
      </w:r>
    </w:p>
    <w:p w:rsidR="00A86884" w:rsidRDefault="00A86884" w:rsidP="00A86884">
      <w:pPr>
        <w:numPr>
          <w:ilvl w:val="0"/>
          <w:numId w:val="2"/>
        </w:numPr>
        <w:tabs>
          <w:tab w:val="clear" w:pos="1776"/>
          <w:tab w:val="num" w:pos="426"/>
        </w:tabs>
        <w:spacing w:after="0" w:line="240" w:lineRule="auto"/>
        <w:ind w:left="357" w:hanging="357"/>
        <w:jc w:val="both"/>
        <w:rPr>
          <w:rFonts w:cs="Arial"/>
          <w:sz w:val="16"/>
          <w:szCs w:val="16"/>
        </w:rPr>
      </w:pPr>
      <w:r w:rsidRPr="005178DF">
        <w:rPr>
          <w:rFonts w:cs="Arial"/>
          <w:sz w:val="16"/>
          <w:szCs w:val="16"/>
        </w:rPr>
        <w:t xml:space="preserve">Het is noodzakelijk de uitzettingsvoegen </w:t>
      </w:r>
      <w:r>
        <w:rPr>
          <w:rFonts w:cs="Arial"/>
          <w:sz w:val="16"/>
          <w:szCs w:val="16"/>
        </w:rPr>
        <w:t>in de ondergrond te respecteren</w:t>
      </w:r>
      <w:r w:rsidRPr="005178DF">
        <w:rPr>
          <w:rFonts w:cs="Arial"/>
          <w:sz w:val="16"/>
          <w:szCs w:val="16"/>
        </w:rPr>
        <w:t>!</w:t>
      </w:r>
    </w:p>
    <w:p w:rsidR="00A86884" w:rsidRDefault="00A86884" w:rsidP="00A86884">
      <w:pPr>
        <w:numPr>
          <w:ilvl w:val="0"/>
          <w:numId w:val="2"/>
        </w:numPr>
        <w:tabs>
          <w:tab w:val="clear" w:pos="1776"/>
          <w:tab w:val="num" w:pos="426"/>
        </w:tabs>
        <w:spacing w:after="0" w:line="240" w:lineRule="auto"/>
        <w:ind w:left="357" w:hanging="357"/>
        <w:jc w:val="both"/>
        <w:rPr>
          <w:rFonts w:cs="Arial"/>
          <w:sz w:val="16"/>
          <w:szCs w:val="16"/>
        </w:rPr>
      </w:pPr>
      <w:r>
        <w:rPr>
          <w:rFonts w:cs="Arial"/>
          <w:sz w:val="16"/>
          <w:szCs w:val="16"/>
        </w:rPr>
        <w:t>In geval van cellenbeton: raadpleeg de voorschriften van de fabrikant.</w:t>
      </w:r>
    </w:p>
    <w:p w:rsidR="001F4584" w:rsidRPr="001F4584" w:rsidRDefault="001F4584" w:rsidP="001F4584">
      <w:pPr>
        <w:spacing w:after="0" w:line="240" w:lineRule="auto"/>
        <w:jc w:val="both"/>
        <w:rPr>
          <w:rFonts w:cs="Arial"/>
          <w:sz w:val="16"/>
          <w:szCs w:val="16"/>
        </w:rPr>
      </w:pPr>
    </w:p>
    <w:p w:rsidR="001F4584" w:rsidRPr="001F4584" w:rsidRDefault="001B29FA" w:rsidP="001B29FA">
      <w:pPr>
        <w:pStyle w:val="Kop2"/>
        <w:jc w:val="both"/>
        <w:rPr>
          <w:rFonts w:asciiTheme="minorHAnsi" w:hAnsiTheme="minorHAnsi" w:cs="Arial"/>
          <w:color w:val="753F78"/>
          <w:sz w:val="20"/>
        </w:rPr>
      </w:pPr>
      <w:r>
        <w:rPr>
          <w:rFonts w:asciiTheme="minorHAnsi" w:hAnsiTheme="minorHAnsi" w:cs="Arial"/>
          <w:color w:val="753F78"/>
          <w:sz w:val="20"/>
        </w:rPr>
        <w:t xml:space="preserve">WILLCO </w:t>
      </w:r>
      <w:proofErr w:type="spellStart"/>
      <w:r w:rsidR="00A86884">
        <w:rPr>
          <w:rFonts w:asciiTheme="minorHAnsi" w:hAnsiTheme="minorHAnsi" w:cs="Arial"/>
          <w:color w:val="753F78"/>
          <w:sz w:val="20"/>
        </w:rPr>
        <w:t>Flexico</w:t>
      </w:r>
      <w:proofErr w:type="spellEnd"/>
      <w:r w:rsidR="00A86884">
        <w:rPr>
          <w:rFonts w:asciiTheme="minorHAnsi" w:hAnsiTheme="minorHAnsi" w:cs="Arial"/>
          <w:color w:val="753F78"/>
          <w:sz w:val="20"/>
        </w:rPr>
        <w:t xml:space="preserve"> 12</w:t>
      </w:r>
      <w:r w:rsidR="001F4584" w:rsidRPr="001F4584">
        <w:rPr>
          <w:rFonts w:asciiTheme="minorHAnsi" w:hAnsiTheme="minorHAnsi" w:cs="Arial"/>
          <w:color w:val="753F78"/>
          <w:sz w:val="20"/>
        </w:rPr>
        <w:t xml:space="preserve"> aangebracht</w:t>
      </w:r>
      <w:r>
        <w:rPr>
          <w:rFonts w:asciiTheme="minorHAnsi" w:hAnsiTheme="minorHAnsi" w:cs="Arial"/>
          <w:color w:val="753F78"/>
          <w:sz w:val="20"/>
        </w:rPr>
        <w:t xml:space="preserve"> op </w:t>
      </w:r>
      <w:r w:rsidR="00A86884">
        <w:rPr>
          <w:rFonts w:asciiTheme="minorHAnsi" w:hAnsiTheme="minorHAnsi" w:cs="Arial"/>
          <w:color w:val="753F78"/>
          <w:sz w:val="20"/>
        </w:rPr>
        <w:t>Cellenbeton</w:t>
      </w:r>
      <w:r w:rsidR="001F4584" w:rsidRPr="001F4584">
        <w:rPr>
          <w:rFonts w:asciiTheme="minorHAnsi" w:hAnsiTheme="minorHAnsi" w:cs="Arial"/>
          <w:color w:val="753F78"/>
          <w:sz w:val="20"/>
        </w:rPr>
        <w:t>:</w:t>
      </w:r>
    </w:p>
    <w:p w:rsidR="00B561C8" w:rsidRPr="001F4584" w:rsidRDefault="00B561C8" w:rsidP="00B561C8">
      <w:pPr>
        <w:numPr>
          <w:ilvl w:val="0"/>
          <w:numId w:val="1"/>
        </w:numPr>
        <w:spacing w:after="0" w:line="240" w:lineRule="auto"/>
        <w:jc w:val="both"/>
        <w:rPr>
          <w:rFonts w:cs="Arial"/>
          <w:sz w:val="16"/>
          <w:szCs w:val="16"/>
        </w:rPr>
      </w:pPr>
      <w:r w:rsidRPr="001F4584">
        <w:rPr>
          <w:rFonts w:cs="Arial"/>
          <w:sz w:val="16"/>
          <w:szCs w:val="16"/>
        </w:rPr>
        <w:t xml:space="preserve">Zanderige- of sterk zuigende ondergronden eerst voorstrijken met </w:t>
      </w:r>
      <w:r w:rsidRPr="001F4584">
        <w:rPr>
          <w:rFonts w:cs="Arial"/>
          <w:b/>
          <w:sz w:val="16"/>
          <w:szCs w:val="16"/>
        </w:rPr>
        <w:t>WILLCO Mineraal Diepgrondering</w:t>
      </w:r>
      <w:r>
        <w:rPr>
          <w:rFonts w:cs="Arial"/>
          <w:sz w:val="16"/>
          <w:szCs w:val="16"/>
        </w:rPr>
        <w:t>.</w:t>
      </w:r>
    </w:p>
    <w:p w:rsidR="00B561C8" w:rsidRPr="001F4584" w:rsidRDefault="00B561C8" w:rsidP="00B561C8">
      <w:pPr>
        <w:spacing w:after="0" w:line="240" w:lineRule="auto"/>
        <w:ind w:left="360"/>
        <w:jc w:val="both"/>
        <w:rPr>
          <w:rFonts w:cs="Arial"/>
          <w:sz w:val="16"/>
          <w:szCs w:val="16"/>
        </w:rPr>
      </w:pPr>
      <w:r w:rsidRPr="001F4584">
        <w:rPr>
          <w:rFonts w:cs="Arial"/>
          <w:sz w:val="16"/>
          <w:szCs w:val="16"/>
        </w:rPr>
        <w:t xml:space="preserve">WILLCO Mineraal Diepgrondering is zonder oplosmiddelen, </w:t>
      </w:r>
      <w:proofErr w:type="spellStart"/>
      <w:r w:rsidRPr="001F4584">
        <w:rPr>
          <w:rFonts w:cs="Arial"/>
          <w:sz w:val="16"/>
          <w:szCs w:val="16"/>
        </w:rPr>
        <w:t>waterverdunbaar</w:t>
      </w:r>
      <w:proofErr w:type="spellEnd"/>
      <w:r w:rsidRPr="001F4584">
        <w:rPr>
          <w:rFonts w:cs="Arial"/>
          <w:sz w:val="16"/>
          <w:szCs w:val="16"/>
        </w:rPr>
        <w:t>, alkalibestendig en heeft een diep indringend vermogen in zuigende ondergronden.</w:t>
      </w:r>
    </w:p>
    <w:p w:rsidR="00B561C8" w:rsidRDefault="00B561C8" w:rsidP="00B561C8">
      <w:pPr>
        <w:spacing w:after="0" w:line="240" w:lineRule="auto"/>
        <w:ind w:firstLine="360"/>
        <w:jc w:val="both"/>
        <w:rPr>
          <w:rFonts w:cs="Arial"/>
          <w:sz w:val="16"/>
          <w:szCs w:val="16"/>
        </w:rPr>
      </w:pPr>
      <w:r w:rsidRPr="001C1A68">
        <w:rPr>
          <w:rFonts w:cs="Arial"/>
          <w:sz w:val="16"/>
          <w:szCs w:val="16"/>
        </w:rPr>
        <w:t>Dichtheid</w:t>
      </w:r>
      <w:r>
        <w:rPr>
          <w:rFonts w:cs="Arial"/>
          <w:sz w:val="16"/>
          <w:szCs w:val="16"/>
        </w:rPr>
        <w:t>:</w:t>
      </w:r>
      <w:r w:rsidRPr="001C1A68">
        <w:rPr>
          <w:rFonts w:cs="Arial"/>
          <w:sz w:val="16"/>
          <w:szCs w:val="16"/>
        </w:rPr>
        <w:t xml:space="preserve"> </w:t>
      </w:r>
      <w:r>
        <w:rPr>
          <w:rFonts w:cs="Arial"/>
          <w:sz w:val="16"/>
          <w:szCs w:val="16"/>
        </w:rPr>
        <w:t>o</w:t>
      </w:r>
      <w:r w:rsidRPr="001C1A68">
        <w:rPr>
          <w:rFonts w:cs="Arial"/>
          <w:sz w:val="16"/>
          <w:szCs w:val="16"/>
        </w:rPr>
        <w:t>ngeveer 1,02 g/cm</w:t>
      </w:r>
      <w:r w:rsidRPr="001C1A68">
        <w:rPr>
          <w:rFonts w:cs="Arial"/>
          <w:sz w:val="16"/>
          <w:szCs w:val="16"/>
          <w:vertAlign w:val="superscript"/>
        </w:rPr>
        <w:t>3</w:t>
      </w:r>
      <w:r w:rsidRPr="001C1A68">
        <w:rPr>
          <w:rFonts w:cs="Arial"/>
          <w:sz w:val="16"/>
          <w:szCs w:val="16"/>
        </w:rPr>
        <w:t xml:space="preserve"> </w:t>
      </w:r>
    </w:p>
    <w:p w:rsidR="00B561C8" w:rsidRDefault="00B561C8" w:rsidP="00B561C8">
      <w:pPr>
        <w:spacing w:after="0" w:line="240" w:lineRule="auto"/>
        <w:ind w:firstLine="360"/>
        <w:jc w:val="both"/>
        <w:rPr>
          <w:rFonts w:cs="Arial"/>
          <w:sz w:val="16"/>
          <w:szCs w:val="16"/>
        </w:rPr>
      </w:pPr>
      <w:r w:rsidRPr="001C1A68">
        <w:rPr>
          <w:rFonts w:cs="Arial"/>
          <w:sz w:val="16"/>
          <w:szCs w:val="16"/>
        </w:rPr>
        <w:t>VOC-gehalte</w:t>
      </w:r>
      <w:r>
        <w:rPr>
          <w:rFonts w:cs="Arial"/>
          <w:sz w:val="16"/>
          <w:szCs w:val="16"/>
        </w:rPr>
        <w:t>:</w:t>
      </w:r>
      <w:r w:rsidRPr="001C1A68">
        <w:rPr>
          <w:rFonts w:cs="Arial"/>
          <w:sz w:val="16"/>
          <w:szCs w:val="16"/>
        </w:rPr>
        <w:t xml:space="preserve"> EU-grenswaarde voor dit product (Cat. A/h): 30 g/l</w:t>
      </w:r>
      <w:r>
        <w:rPr>
          <w:rFonts w:cs="Arial"/>
          <w:sz w:val="16"/>
          <w:szCs w:val="16"/>
        </w:rPr>
        <w:t>.</w:t>
      </w:r>
      <w:r w:rsidRPr="001C1A68">
        <w:rPr>
          <w:rFonts w:cs="Arial"/>
          <w:sz w:val="16"/>
          <w:szCs w:val="16"/>
        </w:rPr>
        <w:t xml:space="preserve"> Dit product bevat 25,3 g/l. </w:t>
      </w:r>
    </w:p>
    <w:p w:rsidR="00B561C8" w:rsidRDefault="00B561C8" w:rsidP="00B561C8">
      <w:pPr>
        <w:spacing w:after="0" w:line="240" w:lineRule="auto"/>
        <w:ind w:left="360"/>
        <w:jc w:val="both"/>
        <w:rPr>
          <w:rFonts w:cs="Arial"/>
          <w:sz w:val="16"/>
          <w:szCs w:val="16"/>
        </w:rPr>
      </w:pPr>
      <w:r w:rsidRPr="001C1A68">
        <w:rPr>
          <w:rFonts w:cs="Arial"/>
          <w:sz w:val="16"/>
          <w:szCs w:val="16"/>
        </w:rPr>
        <w:t xml:space="preserve">Samenstelling volgens </w:t>
      </w:r>
      <w:proofErr w:type="spellStart"/>
      <w:r w:rsidRPr="001C1A68">
        <w:rPr>
          <w:rFonts w:cs="Arial"/>
          <w:sz w:val="16"/>
          <w:szCs w:val="16"/>
        </w:rPr>
        <w:t>VdL</w:t>
      </w:r>
      <w:proofErr w:type="spellEnd"/>
      <w:r w:rsidRPr="001C1A68">
        <w:rPr>
          <w:rFonts w:cs="Arial"/>
          <w:sz w:val="16"/>
          <w:szCs w:val="16"/>
        </w:rPr>
        <w:t>-richtlijn</w:t>
      </w:r>
      <w:r>
        <w:rPr>
          <w:rFonts w:cs="Arial"/>
          <w:sz w:val="16"/>
          <w:szCs w:val="16"/>
        </w:rPr>
        <w:t>:</w:t>
      </w:r>
      <w:r w:rsidRPr="001C1A68">
        <w:rPr>
          <w:rFonts w:cs="Arial"/>
          <w:sz w:val="16"/>
          <w:szCs w:val="16"/>
        </w:rPr>
        <w:t xml:space="preserve"> </w:t>
      </w:r>
      <w:r>
        <w:rPr>
          <w:rFonts w:cs="Arial"/>
          <w:sz w:val="16"/>
          <w:szCs w:val="16"/>
        </w:rPr>
        <w:t>a</w:t>
      </w:r>
      <w:r w:rsidRPr="001C1A68">
        <w:rPr>
          <w:rFonts w:cs="Arial"/>
          <w:sz w:val="16"/>
          <w:szCs w:val="16"/>
        </w:rPr>
        <w:t>crylaat-</w:t>
      </w:r>
      <w:proofErr w:type="spellStart"/>
      <w:r w:rsidRPr="001C1A68">
        <w:rPr>
          <w:rFonts w:cs="Arial"/>
          <w:sz w:val="16"/>
          <w:szCs w:val="16"/>
        </w:rPr>
        <w:t>mengpolymerisaat</w:t>
      </w:r>
      <w:proofErr w:type="spellEnd"/>
      <w:r w:rsidRPr="001C1A68">
        <w:rPr>
          <w:rFonts w:cs="Arial"/>
          <w:sz w:val="16"/>
          <w:szCs w:val="16"/>
        </w:rPr>
        <w:t xml:space="preserve">, water &amp; additieven. Bevat als bewaarmiddelen: </w:t>
      </w:r>
      <w:proofErr w:type="spellStart"/>
      <w:r w:rsidRPr="001C1A68">
        <w:rPr>
          <w:rFonts w:cs="Arial"/>
          <w:sz w:val="16"/>
          <w:szCs w:val="16"/>
        </w:rPr>
        <w:t>benzisothiazolinon</w:t>
      </w:r>
      <w:proofErr w:type="spellEnd"/>
      <w:r w:rsidRPr="001C1A68">
        <w:rPr>
          <w:rFonts w:cs="Arial"/>
          <w:sz w:val="16"/>
          <w:szCs w:val="16"/>
        </w:rPr>
        <w:t xml:space="preserve"> en </w:t>
      </w:r>
      <w:proofErr w:type="spellStart"/>
      <w:r w:rsidRPr="001C1A68">
        <w:rPr>
          <w:rFonts w:cs="Arial"/>
          <w:sz w:val="16"/>
          <w:szCs w:val="16"/>
        </w:rPr>
        <w:t>methylisothiazolinon</w:t>
      </w:r>
      <w:proofErr w:type="spellEnd"/>
      <w:r w:rsidRPr="001C1A68">
        <w:rPr>
          <w:rFonts w:cs="Arial"/>
          <w:sz w:val="16"/>
          <w:szCs w:val="16"/>
        </w:rPr>
        <w:t xml:space="preserve">. </w:t>
      </w:r>
    </w:p>
    <w:p w:rsidR="00B561C8" w:rsidRDefault="00B561C8" w:rsidP="00B561C8">
      <w:pPr>
        <w:spacing w:after="0" w:line="240" w:lineRule="auto"/>
        <w:ind w:left="360"/>
        <w:jc w:val="both"/>
        <w:rPr>
          <w:rFonts w:cs="Arial"/>
          <w:sz w:val="16"/>
          <w:szCs w:val="16"/>
        </w:rPr>
      </w:pPr>
      <w:r>
        <w:rPr>
          <w:rFonts w:cs="Arial"/>
          <w:sz w:val="16"/>
          <w:szCs w:val="16"/>
        </w:rPr>
        <w:t xml:space="preserve">Duurzaamheidsindicatoren: </w:t>
      </w:r>
      <w:proofErr w:type="spellStart"/>
      <w:r w:rsidRPr="001C1A68">
        <w:rPr>
          <w:rFonts w:cs="Arial"/>
          <w:sz w:val="16"/>
          <w:szCs w:val="16"/>
        </w:rPr>
        <w:t>Verdunbaar</w:t>
      </w:r>
      <w:proofErr w:type="spellEnd"/>
      <w:r w:rsidRPr="001C1A68">
        <w:rPr>
          <w:rFonts w:cs="Arial"/>
          <w:sz w:val="16"/>
          <w:szCs w:val="16"/>
        </w:rPr>
        <w:t xml:space="preserve"> met water. Milieuvriendelijk. </w:t>
      </w:r>
    </w:p>
    <w:p w:rsidR="00B561C8" w:rsidRPr="001F4584" w:rsidRDefault="00B561C8" w:rsidP="00B561C8">
      <w:pPr>
        <w:spacing w:after="0" w:line="240" w:lineRule="auto"/>
        <w:ind w:left="360"/>
        <w:jc w:val="both"/>
        <w:rPr>
          <w:rFonts w:cs="Arial"/>
          <w:sz w:val="16"/>
          <w:szCs w:val="16"/>
        </w:rPr>
      </w:pPr>
      <w:r w:rsidRPr="001C1A68">
        <w:rPr>
          <w:rFonts w:cs="Arial"/>
          <w:sz w:val="16"/>
          <w:szCs w:val="16"/>
        </w:rPr>
        <w:t>Kleur</w:t>
      </w:r>
      <w:r>
        <w:rPr>
          <w:rFonts w:cs="Arial"/>
          <w:sz w:val="16"/>
          <w:szCs w:val="16"/>
        </w:rPr>
        <w:t>:</w:t>
      </w:r>
      <w:r w:rsidRPr="001C1A68">
        <w:rPr>
          <w:rFonts w:cs="Arial"/>
          <w:sz w:val="16"/>
          <w:szCs w:val="16"/>
        </w:rPr>
        <w:t xml:space="preserve"> </w:t>
      </w:r>
      <w:r>
        <w:rPr>
          <w:rFonts w:cs="Arial"/>
          <w:sz w:val="16"/>
          <w:szCs w:val="16"/>
        </w:rPr>
        <w:t>m</w:t>
      </w:r>
      <w:r w:rsidRPr="001C1A68">
        <w:rPr>
          <w:rFonts w:cs="Arial"/>
          <w:sz w:val="16"/>
          <w:szCs w:val="16"/>
        </w:rPr>
        <w:t>elkachtig, kleurloos na droging.</w:t>
      </w:r>
    </w:p>
    <w:p w:rsidR="00B561C8" w:rsidRPr="001F4584" w:rsidRDefault="00B561C8" w:rsidP="00B561C8">
      <w:pPr>
        <w:spacing w:after="0" w:line="240" w:lineRule="auto"/>
        <w:ind w:firstLine="360"/>
        <w:jc w:val="both"/>
        <w:rPr>
          <w:rFonts w:cs="Arial"/>
          <w:sz w:val="16"/>
          <w:szCs w:val="16"/>
        </w:rPr>
      </w:pPr>
      <w:r>
        <w:rPr>
          <w:rFonts w:cs="Arial"/>
          <w:sz w:val="16"/>
          <w:szCs w:val="16"/>
        </w:rPr>
        <w:t>Verbruik</w:t>
      </w:r>
      <w:r w:rsidRPr="001F4584">
        <w:rPr>
          <w:rFonts w:cs="Arial"/>
          <w:sz w:val="16"/>
          <w:szCs w:val="16"/>
        </w:rPr>
        <w:t xml:space="preserve">: </w:t>
      </w:r>
      <w:r>
        <w:rPr>
          <w:rFonts w:cs="Arial"/>
          <w:sz w:val="16"/>
          <w:szCs w:val="16"/>
        </w:rPr>
        <w:t>170 à 20</w:t>
      </w:r>
      <w:r w:rsidRPr="001F4584">
        <w:rPr>
          <w:rFonts w:cs="Arial"/>
          <w:sz w:val="16"/>
          <w:szCs w:val="16"/>
        </w:rPr>
        <w:t>0 ml/m² afhankelijk van de zuigkracht van de ondergrond.</w:t>
      </w:r>
    </w:p>
    <w:p w:rsidR="00397C26" w:rsidRDefault="00B561C8" w:rsidP="00B561C8">
      <w:pPr>
        <w:spacing w:after="0" w:line="240" w:lineRule="auto"/>
        <w:ind w:left="360"/>
        <w:jc w:val="both"/>
        <w:rPr>
          <w:rFonts w:cs="Arial"/>
          <w:sz w:val="16"/>
          <w:szCs w:val="16"/>
        </w:rPr>
      </w:pPr>
      <w:r w:rsidRPr="001F4584">
        <w:rPr>
          <w:rFonts w:cs="Arial"/>
          <w:sz w:val="16"/>
          <w:szCs w:val="16"/>
        </w:rPr>
        <w:t xml:space="preserve">De WILLCO Mineraal Diepgrondering mag, afhankelijk van de </w:t>
      </w:r>
      <w:r>
        <w:rPr>
          <w:rFonts w:cs="Arial"/>
          <w:sz w:val="16"/>
          <w:szCs w:val="16"/>
        </w:rPr>
        <w:t xml:space="preserve">zuigkracht van de </w:t>
      </w:r>
      <w:r w:rsidRPr="001F4584">
        <w:rPr>
          <w:rFonts w:cs="Arial"/>
          <w:sz w:val="16"/>
          <w:szCs w:val="16"/>
        </w:rPr>
        <w:t>ondergrond, verdund</w:t>
      </w:r>
      <w:r>
        <w:rPr>
          <w:rFonts w:cs="Arial"/>
          <w:sz w:val="16"/>
          <w:szCs w:val="16"/>
        </w:rPr>
        <w:t xml:space="preserve"> worden met 1:4 water. </w:t>
      </w:r>
      <w:r w:rsidRPr="001F4584">
        <w:rPr>
          <w:rFonts w:cs="Arial"/>
          <w:sz w:val="16"/>
          <w:szCs w:val="16"/>
        </w:rPr>
        <w:t>Met borstel o</w:t>
      </w:r>
      <w:r>
        <w:rPr>
          <w:rFonts w:cs="Arial"/>
          <w:sz w:val="16"/>
          <w:szCs w:val="16"/>
        </w:rPr>
        <w:t>f rol goed dekkend aanbrengen. Bij 20°C en 65</w:t>
      </w:r>
      <w:r w:rsidRPr="00C86FBA">
        <w:rPr>
          <w:rFonts w:cs="Arial"/>
          <w:sz w:val="16"/>
          <w:szCs w:val="16"/>
        </w:rPr>
        <w:t>% luchtvochtigheid is er een droogtijd van ongeveer 4 – 6 uur. Navolgende toplagen enkel aanbrengen na volledige droging van de WILLCO Mineraal Diepgrondering.</w:t>
      </w:r>
    </w:p>
    <w:p w:rsidR="001F4584" w:rsidRPr="001F4584" w:rsidRDefault="001F4584" w:rsidP="001F4584">
      <w:pPr>
        <w:spacing w:after="0" w:line="240" w:lineRule="auto"/>
        <w:jc w:val="both"/>
        <w:rPr>
          <w:rFonts w:cs="Arial"/>
          <w:sz w:val="16"/>
          <w:szCs w:val="16"/>
        </w:rPr>
      </w:pPr>
    </w:p>
    <w:p w:rsidR="001F4584" w:rsidRPr="001F4584" w:rsidRDefault="001F4584" w:rsidP="001F4584">
      <w:pPr>
        <w:spacing w:after="0" w:line="240" w:lineRule="auto"/>
        <w:ind w:left="360"/>
        <w:jc w:val="both"/>
        <w:rPr>
          <w:rFonts w:cs="Arial"/>
          <w:sz w:val="16"/>
          <w:szCs w:val="16"/>
        </w:rPr>
      </w:pPr>
    </w:p>
    <w:p w:rsidR="00E94107" w:rsidRDefault="00343B9F" w:rsidP="006D72A5">
      <w:pPr>
        <w:pStyle w:val="Plattetekst"/>
        <w:ind w:firstLine="360"/>
        <w:rPr>
          <w:rFonts w:asciiTheme="minorHAnsi" w:hAnsiTheme="minorHAnsi" w:cs="Arial"/>
          <w:bCs/>
          <w:sz w:val="16"/>
          <w:szCs w:val="16"/>
        </w:rPr>
      </w:pPr>
    </w:p>
    <w:p w:rsidR="006D72A5" w:rsidRPr="001F4584" w:rsidRDefault="00343B9F" w:rsidP="006D72A5">
      <w:pPr>
        <w:spacing w:after="0" w:line="240" w:lineRule="auto"/>
        <w:ind w:left="360"/>
        <w:jc w:val="both"/>
        <w:rPr>
          <w:rFonts w:cs="Arial"/>
          <w:i/>
          <w:iCs/>
          <w:sz w:val="16"/>
          <w:szCs w:val="16"/>
        </w:rPr>
      </w:pPr>
    </w:p>
    <w:p w:rsidR="006D72A5" w:rsidRPr="00A86884" w:rsidRDefault="0073318C" w:rsidP="006D72A5">
      <w:pPr>
        <w:numPr>
          <w:ilvl w:val="0"/>
          <w:numId w:val="1"/>
        </w:numPr>
        <w:tabs>
          <w:tab w:val="clear" w:pos="360"/>
        </w:tabs>
        <w:spacing w:after="0" w:line="240" w:lineRule="auto"/>
        <w:jc w:val="both"/>
        <w:rPr>
          <w:rFonts w:cs="Arial"/>
          <w:sz w:val="16"/>
          <w:szCs w:val="16"/>
        </w:rPr>
      </w:pPr>
      <w:r w:rsidRPr="00A86884">
        <w:rPr>
          <w:rFonts w:cs="Arial"/>
          <w:sz w:val="16"/>
          <w:szCs w:val="16"/>
        </w:rPr>
        <w:lastRenderedPageBreak/>
        <w:t xml:space="preserve">Aanbrengen van de hoekbeschermers (WILLCO Pantserhoeken met PVC Hoekbeschermer of WILLCO Pantserhoeken met INOX Hoekbeschermer) en van de nodige stopprofielen (WILLCO Inox Stopprofielen 2136 of WILLCO PVC Stopprofielen met Glasvezel 6410) rond ramen en deuren; en waar nodig. </w:t>
      </w:r>
    </w:p>
    <w:p w:rsidR="001F1959" w:rsidRDefault="00343B9F" w:rsidP="001F178C">
      <w:pPr>
        <w:spacing w:after="0" w:line="240" w:lineRule="auto"/>
        <w:ind w:left="360"/>
        <w:jc w:val="both"/>
        <w:rPr>
          <w:rFonts w:cs="Arial"/>
          <w:iCs/>
          <w:sz w:val="16"/>
          <w:szCs w:val="16"/>
        </w:rPr>
      </w:pPr>
    </w:p>
    <w:p w:rsidR="00D921DA" w:rsidRPr="00F073B6" w:rsidRDefault="0073318C" w:rsidP="00D921DA">
      <w:pPr>
        <w:numPr>
          <w:ilvl w:val="0"/>
          <w:numId w:val="1"/>
        </w:numPr>
        <w:spacing w:after="0" w:line="240" w:lineRule="auto"/>
        <w:jc w:val="both"/>
        <w:rPr>
          <w:rFonts w:cs="Arial"/>
          <w:i/>
          <w:iCs/>
          <w:sz w:val="16"/>
          <w:szCs w:val="16"/>
        </w:rPr>
      </w:pPr>
      <w:r w:rsidRPr="00F073B6">
        <w:rPr>
          <w:rFonts w:cs="Arial"/>
          <w:sz w:val="16"/>
          <w:szCs w:val="16"/>
        </w:rPr>
        <w:t xml:space="preserve">Aanbrengen van de </w:t>
      </w:r>
      <w:r w:rsidRPr="00F073B6">
        <w:rPr>
          <w:rFonts w:cs="Arial"/>
          <w:b/>
          <w:sz w:val="16"/>
          <w:szCs w:val="16"/>
        </w:rPr>
        <w:t xml:space="preserve">WILLCO </w:t>
      </w:r>
      <w:proofErr w:type="spellStart"/>
      <w:r w:rsidR="004D15E6">
        <w:rPr>
          <w:rFonts w:cs="Arial"/>
          <w:b/>
          <w:sz w:val="16"/>
          <w:szCs w:val="16"/>
        </w:rPr>
        <w:t>Flexico</w:t>
      </w:r>
      <w:proofErr w:type="spellEnd"/>
      <w:r w:rsidR="004D15E6">
        <w:rPr>
          <w:rFonts w:cs="Arial"/>
          <w:b/>
          <w:sz w:val="16"/>
          <w:szCs w:val="16"/>
        </w:rPr>
        <w:t xml:space="preserve"> </w:t>
      </w:r>
      <w:r>
        <w:rPr>
          <w:rFonts w:cs="Arial"/>
          <w:b/>
          <w:sz w:val="16"/>
          <w:szCs w:val="16"/>
        </w:rPr>
        <w:t>12</w:t>
      </w:r>
      <w:r w:rsidRPr="00F073B6">
        <w:rPr>
          <w:rFonts w:cs="Arial"/>
          <w:sz w:val="16"/>
          <w:szCs w:val="16"/>
        </w:rPr>
        <w:t>.</w:t>
      </w:r>
    </w:p>
    <w:p w:rsidR="00D921DA" w:rsidRPr="00F073B6" w:rsidRDefault="0073318C" w:rsidP="00D921DA">
      <w:pPr>
        <w:spacing w:after="0" w:line="240" w:lineRule="auto"/>
        <w:ind w:left="360"/>
        <w:jc w:val="both"/>
        <w:rPr>
          <w:rFonts w:cs="Arial"/>
          <w:sz w:val="16"/>
          <w:szCs w:val="16"/>
        </w:rPr>
      </w:pPr>
      <w:r w:rsidRPr="00F073B6">
        <w:rPr>
          <w:rFonts w:cs="Arial"/>
          <w:sz w:val="16"/>
          <w:szCs w:val="16"/>
        </w:rPr>
        <w:t xml:space="preserve">De WILLCO </w:t>
      </w:r>
      <w:proofErr w:type="spellStart"/>
      <w:r w:rsidR="004D15E6">
        <w:rPr>
          <w:rFonts w:cs="Arial"/>
          <w:sz w:val="16"/>
          <w:szCs w:val="16"/>
        </w:rPr>
        <w:t>Flexico</w:t>
      </w:r>
      <w:proofErr w:type="spellEnd"/>
      <w:r w:rsidR="004D15E6">
        <w:rPr>
          <w:rFonts w:cs="Arial"/>
          <w:sz w:val="16"/>
          <w:szCs w:val="16"/>
        </w:rPr>
        <w:t xml:space="preserve"> </w:t>
      </w:r>
      <w:r>
        <w:rPr>
          <w:rFonts w:cs="Arial"/>
          <w:sz w:val="16"/>
          <w:szCs w:val="16"/>
        </w:rPr>
        <w:t>12</w:t>
      </w:r>
      <w:r w:rsidRPr="00F073B6">
        <w:rPr>
          <w:rFonts w:cs="Arial"/>
          <w:sz w:val="16"/>
          <w:szCs w:val="16"/>
        </w:rPr>
        <w:t xml:space="preserve"> is </w:t>
      </w:r>
      <w:r w:rsidRPr="00D921DA">
        <w:rPr>
          <w:rFonts w:cs="Arial"/>
          <w:sz w:val="16"/>
          <w:szCs w:val="16"/>
        </w:rPr>
        <w:t>een minerale uitvlakkingsmortel op basis van Portlandcement en</w:t>
      </w:r>
      <w:r>
        <w:rPr>
          <w:rFonts w:cs="Arial"/>
          <w:sz w:val="16"/>
          <w:szCs w:val="16"/>
        </w:rPr>
        <w:t xml:space="preserve"> Kalkhydraat,</w:t>
      </w:r>
      <w:r w:rsidRPr="00F073B6">
        <w:rPr>
          <w:rFonts w:cs="Arial"/>
          <w:sz w:val="16"/>
          <w:szCs w:val="16"/>
        </w:rPr>
        <w:t xml:space="preserve"> voor het fijner en gladder maken van alle mogelijke ondergronden.</w:t>
      </w:r>
    </w:p>
    <w:p w:rsidR="00D921DA" w:rsidRPr="00F073B6" w:rsidRDefault="0073318C" w:rsidP="004B713E">
      <w:pPr>
        <w:autoSpaceDE w:val="0"/>
        <w:autoSpaceDN w:val="0"/>
        <w:adjustRightInd w:val="0"/>
        <w:spacing w:after="0" w:line="240" w:lineRule="auto"/>
        <w:ind w:left="360"/>
        <w:rPr>
          <w:rFonts w:cs="Arial"/>
          <w:sz w:val="16"/>
          <w:szCs w:val="16"/>
        </w:rPr>
      </w:pPr>
      <w:r w:rsidRPr="00D921DA">
        <w:rPr>
          <w:rFonts w:cs="Arial"/>
          <w:sz w:val="16"/>
          <w:szCs w:val="16"/>
        </w:rPr>
        <w:t>Versterkt met vezels, waterdampdiffusie-open, elastisch en spanningsarm.</w:t>
      </w:r>
      <w:r>
        <w:rPr>
          <w:rFonts w:cs="Arial"/>
          <w:sz w:val="16"/>
          <w:szCs w:val="16"/>
        </w:rPr>
        <w:t xml:space="preserve"> </w:t>
      </w:r>
      <w:r w:rsidRPr="00D921DA">
        <w:rPr>
          <w:rFonts w:cs="Arial"/>
          <w:sz w:val="16"/>
          <w:szCs w:val="16"/>
        </w:rPr>
        <w:t xml:space="preserve">Overbrugt krimp- en haarscheuren. Gemakkelijk </w:t>
      </w:r>
      <w:r>
        <w:rPr>
          <w:rFonts w:cs="Arial"/>
          <w:sz w:val="16"/>
          <w:szCs w:val="16"/>
        </w:rPr>
        <w:t xml:space="preserve">verwerkbaar en </w:t>
      </w:r>
      <w:r w:rsidRPr="00D921DA">
        <w:rPr>
          <w:rFonts w:cs="Arial"/>
          <w:sz w:val="16"/>
          <w:szCs w:val="16"/>
        </w:rPr>
        <w:t>hoog vulver</w:t>
      </w:r>
      <w:r w:rsidR="00A86884">
        <w:rPr>
          <w:rFonts w:cs="Arial"/>
          <w:sz w:val="16"/>
          <w:szCs w:val="16"/>
        </w:rPr>
        <w:t>mogen</w:t>
      </w:r>
      <w:r>
        <w:rPr>
          <w:rFonts w:cs="Arial"/>
          <w:sz w:val="16"/>
          <w:szCs w:val="16"/>
        </w:rPr>
        <w:t xml:space="preserve">. Zowel binnen als </w:t>
      </w:r>
      <w:r w:rsidRPr="00D921DA">
        <w:rPr>
          <w:rFonts w:cs="Arial"/>
          <w:sz w:val="16"/>
          <w:szCs w:val="16"/>
        </w:rPr>
        <w:t>buiten toepasbaar.</w:t>
      </w:r>
      <w:r w:rsidR="004D15E6">
        <w:rPr>
          <w:rFonts w:cs="Arial"/>
          <w:sz w:val="16"/>
          <w:szCs w:val="16"/>
        </w:rPr>
        <w:t xml:space="preserve"> De WILLCO </w:t>
      </w:r>
      <w:proofErr w:type="spellStart"/>
      <w:r w:rsidR="004D15E6">
        <w:rPr>
          <w:rFonts w:cs="Arial"/>
          <w:sz w:val="16"/>
          <w:szCs w:val="16"/>
        </w:rPr>
        <w:t>Flexico</w:t>
      </w:r>
      <w:proofErr w:type="spellEnd"/>
      <w:r w:rsidR="004D15E6">
        <w:rPr>
          <w:rFonts w:cs="Arial"/>
          <w:sz w:val="16"/>
          <w:szCs w:val="16"/>
        </w:rPr>
        <w:t xml:space="preserve"> </w:t>
      </w:r>
      <w:r>
        <w:rPr>
          <w:rFonts w:cs="Arial"/>
          <w:sz w:val="16"/>
          <w:szCs w:val="16"/>
        </w:rPr>
        <w:t>12 is  t</w:t>
      </w:r>
      <w:r w:rsidRPr="00D921DA">
        <w:rPr>
          <w:rFonts w:cs="Arial"/>
          <w:sz w:val="16"/>
          <w:szCs w:val="16"/>
        </w:rPr>
        <w:t>e verkrijgen in korrel 1,2 mm.</w:t>
      </w:r>
    </w:p>
    <w:p w:rsidR="00D921DA" w:rsidRPr="00F073B6" w:rsidRDefault="0073318C" w:rsidP="00D921DA">
      <w:pPr>
        <w:pStyle w:val="Plattetekst"/>
        <w:ind w:firstLine="360"/>
        <w:rPr>
          <w:rFonts w:asciiTheme="minorHAnsi" w:hAnsiTheme="minorHAnsi" w:cs="Arial"/>
          <w:sz w:val="16"/>
          <w:szCs w:val="16"/>
        </w:rPr>
      </w:pPr>
      <w:r w:rsidRPr="00F073B6">
        <w:rPr>
          <w:rFonts w:asciiTheme="minorHAnsi" w:hAnsiTheme="minorHAnsi" w:cs="Arial"/>
          <w:bCs/>
          <w:sz w:val="16"/>
          <w:szCs w:val="16"/>
        </w:rPr>
        <w:t>Kleur</w:t>
      </w:r>
      <w:r w:rsidRPr="00F073B6">
        <w:rPr>
          <w:rFonts w:asciiTheme="minorHAnsi" w:hAnsiTheme="minorHAnsi" w:cs="Arial"/>
          <w:sz w:val="16"/>
          <w:szCs w:val="16"/>
        </w:rPr>
        <w:t xml:space="preserve">: </w:t>
      </w:r>
      <w:r>
        <w:rPr>
          <w:rFonts w:asciiTheme="minorHAnsi" w:hAnsiTheme="minorHAnsi" w:cs="Arial"/>
          <w:sz w:val="16"/>
          <w:szCs w:val="16"/>
        </w:rPr>
        <w:t>wit</w:t>
      </w:r>
    </w:p>
    <w:p w:rsidR="00D921DA" w:rsidRPr="004B713E" w:rsidRDefault="0073318C" w:rsidP="004D15E6">
      <w:pPr>
        <w:autoSpaceDE w:val="0"/>
        <w:autoSpaceDN w:val="0"/>
        <w:adjustRightInd w:val="0"/>
        <w:spacing w:after="0" w:line="240" w:lineRule="auto"/>
        <w:ind w:firstLine="360"/>
        <w:rPr>
          <w:rFonts w:cs="Arial"/>
          <w:sz w:val="16"/>
          <w:szCs w:val="16"/>
        </w:rPr>
      </w:pPr>
      <w:r>
        <w:rPr>
          <w:rFonts w:cs="Arial"/>
          <w:sz w:val="16"/>
          <w:szCs w:val="16"/>
        </w:rPr>
        <w:t>Korreldikte</w:t>
      </w:r>
      <w:r w:rsidRPr="00F073B6">
        <w:rPr>
          <w:rFonts w:cs="Arial"/>
          <w:sz w:val="16"/>
          <w:szCs w:val="16"/>
        </w:rPr>
        <w:t xml:space="preserve">: </w:t>
      </w:r>
      <w:r>
        <w:rPr>
          <w:rFonts w:cs="Arial"/>
          <w:sz w:val="16"/>
          <w:szCs w:val="16"/>
        </w:rPr>
        <w:tab/>
        <w:t>m</w:t>
      </w:r>
      <w:r w:rsidRPr="004B713E">
        <w:rPr>
          <w:rFonts w:cs="Arial"/>
          <w:sz w:val="16"/>
          <w:szCs w:val="16"/>
        </w:rPr>
        <w:t xml:space="preserve">inerale toeslagstoffen, &lt; 1,2 mm type </w:t>
      </w:r>
      <w:proofErr w:type="spellStart"/>
      <w:r w:rsidRPr="004B713E">
        <w:rPr>
          <w:rFonts w:cs="Arial"/>
          <w:sz w:val="16"/>
          <w:szCs w:val="16"/>
        </w:rPr>
        <w:t>Flexico</w:t>
      </w:r>
      <w:proofErr w:type="spellEnd"/>
      <w:r w:rsidRPr="004B713E">
        <w:rPr>
          <w:rFonts w:cs="Arial"/>
          <w:sz w:val="16"/>
          <w:szCs w:val="16"/>
        </w:rPr>
        <w:t xml:space="preserve"> 12</w:t>
      </w:r>
    </w:p>
    <w:p w:rsidR="00D921DA" w:rsidRPr="004B713E" w:rsidRDefault="0073318C" w:rsidP="00D921DA">
      <w:pPr>
        <w:pStyle w:val="Plattetekst"/>
        <w:ind w:firstLine="360"/>
        <w:rPr>
          <w:rFonts w:asciiTheme="minorHAnsi" w:eastAsiaTheme="minorHAnsi" w:hAnsiTheme="minorHAnsi" w:cs="Arial"/>
          <w:sz w:val="16"/>
          <w:szCs w:val="16"/>
          <w:lang w:val="nl-BE" w:eastAsia="en-US"/>
        </w:rPr>
      </w:pPr>
      <w:r>
        <w:rPr>
          <w:rFonts w:asciiTheme="minorHAnsi" w:eastAsiaTheme="minorHAnsi" w:hAnsiTheme="minorHAnsi" w:cs="Arial"/>
          <w:sz w:val="16"/>
          <w:szCs w:val="16"/>
          <w:lang w:val="nl-BE" w:eastAsia="en-US"/>
        </w:rPr>
        <w:t>Bindmiddel</w:t>
      </w:r>
      <w:r w:rsidRPr="004B713E">
        <w:rPr>
          <w:rFonts w:asciiTheme="minorHAnsi" w:eastAsiaTheme="minorHAnsi" w:hAnsiTheme="minorHAnsi" w:cs="Arial"/>
          <w:sz w:val="16"/>
          <w:szCs w:val="16"/>
          <w:lang w:val="nl-BE" w:eastAsia="en-US"/>
        </w:rPr>
        <w:t xml:space="preserve">: </w:t>
      </w:r>
      <w:r>
        <w:rPr>
          <w:rFonts w:asciiTheme="minorHAnsi" w:eastAsiaTheme="minorHAnsi" w:hAnsiTheme="minorHAnsi" w:cs="Arial"/>
          <w:sz w:val="16"/>
          <w:szCs w:val="16"/>
          <w:lang w:val="nl-BE" w:eastAsia="en-US"/>
        </w:rPr>
        <w:t>p</w:t>
      </w:r>
      <w:r w:rsidRPr="004B713E">
        <w:rPr>
          <w:rFonts w:asciiTheme="minorHAnsi" w:eastAsiaTheme="minorHAnsi" w:hAnsiTheme="minorHAnsi" w:cs="Arial"/>
          <w:sz w:val="16"/>
          <w:szCs w:val="16"/>
          <w:lang w:val="nl-BE" w:eastAsia="en-US"/>
        </w:rPr>
        <w:t>ortlandcement, kalkhydraat</w:t>
      </w:r>
    </w:p>
    <w:p w:rsidR="00D921DA" w:rsidRPr="00F073B6" w:rsidRDefault="0073318C" w:rsidP="00D921DA">
      <w:pPr>
        <w:pStyle w:val="Plattetekst"/>
        <w:ind w:firstLine="360"/>
        <w:rPr>
          <w:rFonts w:asciiTheme="minorHAnsi" w:hAnsiTheme="minorHAnsi" w:cs="Arial"/>
          <w:bCs/>
          <w:sz w:val="16"/>
          <w:szCs w:val="16"/>
        </w:rPr>
      </w:pPr>
      <w:r>
        <w:rPr>
          <w:rFonts w:asciiTheme="minorHAnsi" w:hAnsiTheme="minorHAnsi" w:cs="Arial"/>
          <w:bCs/>
          <w:sz w:val="16"/>
          <w:szCs w:val="16"/>
        </w:rPr>
        <w:t>Verdunning: water</w:t>
      </w:r>
    </w:p>
    <w:p w:rsidR="00D921DA" w:rsidRPr="004B713E" w:rsidRDefault="0073318C" w:rsidP="00D921DA">
      <w:pPr>
        <w:pStyle w:val="Plattetekst"/>
        <w:ind w:firstLine="360"/>
        <w:rPr>
          <w:rFonts w:asciiTheme="minorHAnsi" w:hAnsiTheme="minorHAnsi" w:cs="Arial"/>
          <w:bCs/>
          <w:sz w:val="16"/>
          <w:szCs w:val="16"/>
        </w:rPr>
      </w:pPr>
      <w:r>
        <w:rPr>
          <w:rFonts w:asciiTheme="minorHAnsi" w:hAnsiTheme="minorHAnsi" w:cs="Arial"/>
          <w:bCs/>
          <w:sz w:val="16"/>
          <w:szCs w:val="16"/>
        </w:rPr>
        <w:t>Dichtheid</w:t>
      </w:r>
      <w:r w:rsidRPr="00F073B6">
        <w:rPr>
          <w:rFonts w:asciiTheme="minorHAnsi" w:hAnsiTheme="minorHAnsi" w:cs="Arial"/>
          <w:bCs/>
          <w:sz w:val="16"/>
          <w:szCs w:val="16"/>
        </w:rPr>
        <w:t xml:space="preserve">: </w:t>
      </w:r>
      <w:r>
        <w:rPr>
          <w:rFonts w:asciiTheme="minorHAnsi" w:hAnsiTheme="minorHAnsi" w:cs="Arial"/>
          <w:bCs/>
          <w:sz w:val="16"/>
          <w:szCs w:val="16"/>
        </w:rPr>
        <w:t>o</w:t>
      </w:r>
      <w:r w:rsidRPr="004B713E">
        <w:rPr>
          <w:rFonts w:asciiTheme="minorHAnsi" w:hAnsiTheme="minorHAnsi" w:cs="Arial"/>
          <w:bCs/>
          <w:sz w:val="16"/>
          <w:szCs w:val="16"/>
        </w:rPr>
        <w:t>ng. 1,40 kg/dm³</w:t>
      </w:r>
    </w:p>
    <w:p w:rsidR="00D921DA" w:rsidRDefault="0073318C" w:rsidP="00D921DA">
      <w:pPr>
        <w:pStyle w:val="Plattetekst"/>
        <w:ind w:firstLine="360"/>
        <w:rPr>
          <w:rFonts w:asciiTheme="minorHAnsi" w:hAnsiTheme="minorHAnsi" w:cs="Arial"/>
          <w:bCs/>
          <w:sz w:val="16"/>
          <w:szCs w:val="16"/>
        </w:rPr>
      </w:pPr>
      <w:r w:rsidRPr="004B713E">
        <w:rPr>
          <w:rFonts w:asciiTheme="minorHAnsi" w:hAnsiTheme="minorHAnsi" w:cs="Arial"/>
          <w:bCs/>
          <w:sz w:val="16"/>
          <w:szCs w:val="16"/>
        </w:rPr>
        <w:t>Waterdampdoorlaatbaarheid: μ = 10</w:t>
      </w:r>
    </w:p>
    <w:p w:rsidR="00247193" w:rsidRPr="00247193" w:rsidRDefault="0073318C" w:rsidP="00247193">
      <w:pPr>
        <w:pStyle w:val="Plattetekst"/>
        <w:ind w:firstLine="360"/>
        <w:rPr>
          <w:rFonts w:asciiTheme="minorHAnsi" w:hAnsiTheme="minorHAnsi" w:cs="Arial"/>
          <w:sz w:val="16"/>
          <w:szCs w:val="16"/>
        </w:rPr>
      </w:pPr>
      <w:r w:rsidRPr="00247193">
        <w:rPr>
          <w:rFonts w:asciiTheme="minorHAnsi" w:hAnsiTheme="minorHAnsi" w:cs="Arial"/>
          <w:sz w:val="16"/>
          <w:szCs w:val="16"/>
        </w:rPr>
        <w:t>Buigsterkte: ongeveer 0,1 N/mm²</w:t>
      </w:r>
    </w:p>
    <w:p w:rsidR="00247193" w:rsidRDefault="0073318C" w:rsidP="00D921DA">
      <w:pPr>
        <w:pStyle w:val="Plattetekst"/>
        <w:ind w:firstLine="360"/>
        <w:rPr>
          <w:rFonts w:asciiTheme="minorHAnsi" w:hAnsiTheme="minorHAnsi" w:cs="Arial"/>
          <w:sz w:val="16"/>
          <w:szCs w:val="16"/>
        </w:rPr>
      </w:pPr>
      <w:r w:rsidRPr="00247193">
        <w:rPr>
          <w:rFonts w:asciiTheme="minorHAnsi" w:hAnsiTheme="minorHAnsi" w:cs="Arial"/>
          <w:sz w:val="16"/>
          <w:szCs w:val="16"/>
        </w:rPr>
        <w:t>Volumemassa</w:t>
      </w:r>
      <w:r>
        <w:rPr>
          <w:rFonts w:asciiTheme="minorHAnsi" w:hAnsiTheme="minorHAnsi" w:cs="Arial"/>
          <w:sz w:val="16"/>
          <w:szCs w:val="16"/>
        </w:rPr>
        <w:t>:</w:t>
      </w:r>
      <w:r w:rsidRPr="00247193">
        <w:rPr>
          <w:rFonts w:asciiTheme="minorHAnsi" w:hAnsiTheme="minorHAnsi" w:cs="Arial"/>
          <w:sz w:val="16"/>
          <w:szCs w:val="16"/>
        </w:rPr>
        <w:t xml:space="preserve"> </w:t>
      </w:r>
      <w:r>
        <w:rPr>
          <w:rFonts w:asciiTheme="minorHAnsi" w:hAnsiTheme="minorHAnsi" w:cs="Arial"/>
          <w:sz w:val="16"/>
          <w:szCs w:val="16"/>
        </w:rPr>
        <w:t>o</w:t>
      </w:r>
      <w:r w:rsidRPr="00247193">
        <w:rPr>
          <w:rFonts w:asciiTheme="minorHAnsi" w:hAnsiTheme="minorHAnsi" w:cs="Arial"/>
          <w:sz w:val="16"/>
          <w:szCs w:val="16"/>
        </w:rPr>
        <w:t xml:space="preserve">ng. 1,40 kg/dm³ </w:t>
      </w:r>
    </w:p>
    <w:p w:rsidR="00247193" w:rsidRDefault="0073318C" w:rsidP="00D921DA">
      <w:pPr>
        <w:pStyle w:val="Plattetekst"/>
        <w:ind w:firstLine="360"/>
        <w:rPr>
          <w:rFonts w:asciiTheme="minorHAnsi" w:hAnsiTheme="minorHAnsi" w:cs="Arial"/>
          <w:sz w:val="16"/>
          <w:szCs w:val="16"/>
        </w:rPr>
      </w:pPr>
      <w:r w:rsidRPr="00247193">
        <w:rPr>
          <w:rFonts w:asciiTheme="minorHAnsi" w:hAnsiTheme="minorHAnsi" w:cs="Arial"/>
          <w:sz w:val="16"/>
          <w:szCs w:val="16"/>
        </w:rPr>
        <w:t>Hechtsterkte op EPS</w:t>
      </w:r>
      <w:r>
        <w:rPr>
          <w:rFonts w:asciiTheme="minorHAnsi" w:hAnsiTheme="minorHAnsi" w:cs="Arial"/>
          <w:sz w:val="16"/>
          <w:szCs w:val="16"/>
        </w:rPr>
        <w:t>:</w:t>
      </w:r>
      <w:r w:rsidRPr="00247193">
        <w:rPr>
          <w:rFonts w:asciiTheme="minorHAnsi" w:hAnsiTheme="minorHAnsi" w:cs="Arial"/>
          <w:sz w:val="16"/>
          <w:szCs w:val="16"/>
        </w:rPr>
        <w:t xml:space="preserve"> </w:t>
      </w:r>
      <w:r>
        <w:rPr>
          <w:rFonts w:asciiTheme="minorHAnsi" w:hAnsiTheme="minorHAnsi" w:cs="Arial"/>
          <w:sz w:val="16"/>
          <w:szCs w:val="16"/>
        </w:rPr>
        <w:t>o</w:t>
      </w:r>
      <w:r w:rsidRPr="00247193">
        <w:rPr>
          <w:rFonts w:asciiTheme="minorHAnsi" w:hAnsiTheme="minorHAnsi" w:cs="Arial"/>
          <w:sz w:val="16"/>
          <w:szCs w:val="16"/>
        </w:rPr>
        <w:t xml:space="preserve">ng. 0,15 N/mm² </w:t>
      </w:r>
    </w:p>
    <w:p w:rsidR="00247193" w:rsidRDefault="0073318C" w:rsidP="00D921DA">
      <w:pPr>
        <w:pStyle w:val="Plattetekst"/>
        <w:ind w:firstLine="360"/>
        <w:rPr>
          <w:rFonts w:asciiTheme="minorHAnsi" w:hAnsiTheme="minorHAnsi" w:cs="Arial"/>
          <w:sz w:val="16"/>
          <w:szCs w:val="16"/>
        </w:rPr>
      </w:pPr>
      <w:r w:rsidRPr="00247193">
        <w:rPr>
          <w:rFonts w:asciiTheme="minorHAnsi" w:hAnsiTheme="minorHAnsi" w:cs="Arial"/>
          <w:sz w:val="16"/>
          <w:szCs w:val="16"/>
        </w:rPr>
        <w:t>Drukvastheid</w:t>
      </w:r>
      <w:r>
        <w:rPr>
          <w:rFonts w:asciiTheme="minorHAnsi" w:hAnsiTheme="minorHAnsi" w:cs="Arial"/>
          <w:sz w:val="16"/>
          <w:szCs w:val="16"/>
        </w:rPr>
        <w:t>:</w:t>
      </w:r>
      <w:r w:rsidRPr="00247193">
        <w:rPr>
          <w:rFonts w:asciiTheme="minorHAnsi" w:hAnsiTheme="minorHAnsi" w:cs="Arial"/>
          <w:sz w:val="16"/>
          <w:szCs w:val="16"/>
        </w:rPr>
        <w:t xml:space="preserve"> </w:t>
      </w:r>
      <w:r>
        <w:rPr>
          <w:rFonts w:asciiTheme="minorHAnsi" w:hAnsiTheme="minorHAnsi" w:cs="Arial"/>
          <w:sz w:val="16"/>
          <w:szCs w:val="16"/>
        </w:rPr>
        <w:t>o</w:t>
      </w:r>
      <w:r w:rsidRPr="00247193">
        <w:rPr>
          <w:rFonts w:asciiTheme="minorHAnsi" w:hAnsiTheme="minorHAnsi" w:cs="Arial"/>
          <w:sz w:val="16"/>
          <w:szCs w:val="16"/>
        </w:rPr>
        <w:t xml:space="preserve">ng. 4,8 N/mm² </w:t>
      </w:r>
    </w:p>
    <w:p w:rsidR="00247193" w:rsidRPr="00247193" w:rsidRDefault="0073318C" w:rsidP="00D921DA">
      <w:pPr>
        <w:pStyle w:val="Plattetekst"/>
        <w:ind w:firstLine="360"/>
        <w:rPr>
          <w:rFonts w:asciiTheme="minorHAnsi" w:hAnsiTheme="minorHAnsi" w:cs="Arial"/>
          <w:sz w:val="16"/>
          <w:szCs w:val="16"/>
        </w:rPr>
      </w:pPr>
      <w:r w:rsidRPr="00247193">
        <w:rPr>
          <w:rFonts w:asciiTheme="minorHAnsi" w:hAnsiTheme="minorHAnsi" w:cs="Arial"/>
          <w:sz w:val="16"/>
          <w:szCs w:val="16"/>
        </w:rPr>
        <w:t>Wateropnamecoëfficiënt</w:t>
      </w:r>
      <w:r>
        <w:rPr>
          <w:rFonts w:asciiTheme="minorHAnsi" w:hAnsiTheme="minorHAnsi" w:cs="Arial"/>
          <w:sz w:val="16"/>
          <w:szCs w:val="16"/>
        </w:rPr>
        <w:t>:</w:t>
      </w:r>
      <w:r w:rsidRPr="00247193">
        <w:rPr>
          <w:rFonts w:asciiTheme="minorHAnsi" w:hAnsiTheme="minorHAnsi" w:cs="Arial"/>
          <w:sz w:val="16"/>
          <w:szCs w:val="16"/>
        </w:rPr>
        <w:t xml:space="preserve"> w = 0,28 kg/m²(30min)</w:t>
      </w:r>
    </w:p>
    <w:p w:rsidR="00D921DA" w:rsidRPr="00F073B6" w:rsidRDefault="00343B9F" w:rsidP="00D921DA">
      <w:pPr>
        <w:pStyle w:val="Plattetekst"/>
        <w:ind w:left="360"/>
        <w:rPr>
          <w:rFonts w:asciiTheme="minorHAnsi" w:hAnsiTheme="minorHAnsi" w:cs="Arial"/>
          <w:sz w:val="16"/>
          <w:szCs w:val="16"/>
        </w:rPr>
      </w:pPr>
    </w:p>
    <w:p w:rsidR="00E07614" w:rsidRPr="00124350" w:rsidRDefault="0073318C" w:rsidP="00E07614">
      <w:pPr>
        <w:pStyle w:val="Plattetekst"/>
        <w:ind w:left="360"/>
        <w:rPr>
          <w:rFonts w:asciiTheme="minorHAnsi" w:hAnsiTheme="minorHAnsi" w:cs="Arial"/>
          <w:sz w:val="16"/>
          <w:szCs w:val="16"/>
        </w:rPr>
      </w:pPr>
      <w:r w:rsidRPr="009317B0">
        <w:rPr>
          <w:rFonts w:asciiTheme="minorHAnsi" w:hAnsiTheme="minorHAnsi" w:cs="Arial"/>
          <w:sz w:val="16"/>
          <w:szCs w:val="16"/>
        </w:rPr>
        <w:t xml:space="preserve">Een zak van 25 kg WILLCO </w:t>
      </w:r>
      <w:proofErr w:type="spellStart"/>
      <w:r w:rsidRPr="009317B0">
        <w:rPr>
          <w:rFonts w:asciiTheme="minorHAnsi" w:hAnsiTheme="minorHAnsi" w:cs="Arial"/>
          <w:sz w:val="16"/>
          <w:szCs w:val="16"/>
        </w:rPr>
        <w:t>Flexico</w:t>
      </w:r>
      <w:proofErr w:type="spellEnd"/>
      <w:r w:rsidR="004D15E6">
        <w:rPr>
          <w:rFonts w:asciiTheme="minorHAnsi" w:hAnsiTheme="minorHAnsi" w:cs="Arial"/>
          <w:sz w:val="16"/>
          <w:szCs w:val="16"/>
        </w:rPr>
        <w:t xml:space="preserve"> </w:t>
      </w:r>
      <w:r w:rsidRPr="009317B0">
        <w:rPr>
          <w:rFonts w:asciiTheme="minorHAnsi" w:hAnsiTheme="minorHAnsi" w:cs="Arial"/>
          <w:sz w:val="16"/>
          <w:szCs w:val="16"/>
        </w:rPr>
        <w:t>12 met ongeveer 6,5 l</w:t>
      </w:r>
      <w:r>
        <w:rPr>
          <w:rFonts w:asciiTheme="minorHAnsi" w:hAnsiTheme="minorHAnsi" w:cs="Arial"/>
          <w:sz w:val="16"/>
          <w:szCs w:val="16"/>
        </w:rPr>
        <w:t xml:space="preserve">iter zuiver water mengen totdat </w:t>
      </w:r>
      <w:r w:rsidRPr="009317B0">
        <w:rPr>
          <w:rFonts w:asciiTheme="minorHAnsi" w:hAnsiTheme="minorHAnsi" w:cs="Arial"/>
          <w:sz w:val="16"/>
          <w:szCs w:val="16"/>
        </w:rPr>
        <w:t xml:space="preserve">men een klontervrije homogene pasta bekomt. Mortel tien </w:t>
      </w:r>
      <w:r>
        <w:rPr>
          <w:rFonts w:asciiTheme="minorHAnsi" w:hAnsiTheme="minorHAnsi" w:cs="Arial"/>
          <w:sz w:val="16"/>
          <w:szCs w:val="16"/>
        </w:rPr>
        <w:t xml:space="preserve">minuten laten rusten en opnieuw </w:t>
      </w:r>
      <w:r w:rsidRPr="009317B0">
        <w:rPr>
          <w:rFonts w:asciiTheme="minorHAnsi" w:hAnsiTheme="minorHAnsi" w:cs="Arial"/>
          <w:sz w:val="16"/>
          <w:szCs w:val="16"/>
        </w:rPr>
        <w:t xml:space="preserve">mengen. De mortel ongeveer binnen de 2 uur verwerken. </w:t>
      </w:r>
      <w:r w:rsidR="004D15E6">
        <w:rPr>
          <w:rFonts w:asciiTheme="minorHAnsi" w:hAnsiTheme="minorHAnsi" w:cs="Arial"/>
          <w:sz w:val="16"/>
          <w:szCs w:val="16"/>
        </w:rPr>
        <w:t xml:space="preserve">WILLCO </w:t>
      </w:r>
      <w:proofErr w:type="spellStart"/>
      <w:r w:rsidR="004D15E6">
        <w:rPr>
          <w:rFonts w:asciiTheme="minorHAnsi" w:hAnsiTheme="minorHAnsi" w:cs="Arial"/>
          <w:sz w:val="16"/>
          <w:szCs w:val="16"/>
        </w:rPr>
        <w:t>Flexico</w:t>
      </w:r>
      <w:proofErr w:type="spellEnd"/>
      <w:r w:rsidR="004D15E6">
        <w:rPr>
          <w:rFonts w:asciiTheme="minorHAnsi" w:hAnsiTheme="minorHAnsi" w:cs="Arial"/>
          <w:sz w:val="16"/>
          <w:szCs w:val="16"/>
        </w:rPr>
        <w:t xml:space="preserve"> </w:t>
      </w:r>
      <w:r>
        <w:rPr>
          <w:rFonts w:asciiTheme="minorHAnsi" w:hAnsiTheme="minorHAnsi" w:cs="Arial"/>
          <w:sz w:val="16"/>
          <w:szCs w:val="16"/>
        </w:rPr>
        <w:t xml:space="preserve">12 kan met de </w:t>
      </w:r>
      <w:r w:rsidRPr="009317B0">
        <w:rPr>
          <w:rFonts w:asciiTheme="minorHAnsi" w:hAnsiTheme="minorHAnsi" w:cs="Arial"/>
          <w:sz w:val="16"/>
          <w:szCs w:val="16"/>
        </w:rPr>
        <w:t>hand of met alle gangbare spuitmachines aangebracht w</w:t>
      </w:r>
      <w:r>
        <w:rPr>
          <w:rFonts w:asciiTheme="minorHAnsi" w:hAnsiTheme="minorHAnsi" w:cs="Arial"/>
          <w:sz w:val="16"/>
          <w:szCs w:val="16"/>
        </w:rPr>
        <w:t xml:space="preserve">orden. Uitgehard materiaal niet </w:t>
      </w:r>
      <w:r w:rsidRPr="009317B0">
        <w:rPr>
          <w:rFonts w:asciiTheme="minorHAnsi" w:hAnsiTheme="minorHAnsi" w:cs="Arial"/>
          <w:sz w:val="16"/>
          <w:szCs w:val="16"/>
        </w:rPr>
        <w:t>opnieuw mengen of met water aanlengen.</w:t>
      </w:r>
      <w:r>
        <w:rPr>
          <w:rFonts w:asciiTheme="minorHAnsi" w:hAnsiTheme="minorHAnsi" w:cs="Arial"/>
          <w:sz w:val="16"/>
          <w:szCs w:val="16"/>
        </w:rPr>
        <w:t xml:space="preserve"> </w:t>
      </w:r>
      <w:r w:rsidR="004D15E6">
        <w:rPr>
          <w:rFonts w:asciiTheme="minorHAnsi" w:hAnsiTheme="minorHAnsi" w:cs="Arial"/>
          <w:sz w:val="16"/>
          <w:szCs w:val="16"/>
        </w:rPr>
        <w:t>De maximale</w:t>
      </w:r>
      <w:r w:rsidRPr="00124350">
        <w:rPr>
          <w:rFonts w:asciiTheme="minorHAnsi" w:hAnsiTheme="minorHAnsi" w:cs="Arial"/>
          <w:sz w:val="16"/>
          <w:szCs w:val="16"/>
        </w:rPr>
        <w:t xml:space="preserve"> laagdikte bedraagt ongeveer 8 mm.</w:t>
      </w:r>
    </w:p>
    <w:p w:rsidR="00D921DA" w:rsidRPr="00C11682" w:rsidRDefault="0073318C" w:rsidP="00D921DA">
      <w:pPr>
        <w:pStyle w:val="Plattetekst"/>
        <w:ind w:left="360"/>
        <w:rPr>
          <w:rFonts w:asciiTheme="minorHAnsi" w:hAnsiTheme="minorHAnsi" w:cs="Arial"/>
          <w:i/>
          <w:sz w:val="16"/>
          <w:szCs w:val="16"/>
        </w:rPr>
      </w:pPr>
      <w:r w:rsidRPr="00C11682">
        <w:rPr>
          <w:rFonts w:asciiTheme="minorHAnsi" w:hAnsiTheme="minorHAnsi" w:cs="Arial"/>
          <w:i/>
          <w:sz w:val="16"/>
          <w:szCs w:val="16"/>
        </w:rPr>
        <w:t>Verbruik</w:t>
      </w:r>
    </w:p>
    <w:p w:rsidR="009317B0" w:rsidRPr="009317B0" w:rsidRDefault="0073318C" w:rsidP="009317B0">
      <w:pPr>
        <w:autoSpaceDE w:val="0"/>
        <w:autoSpaceDN w:val="0"/>
        <w:adjustRightInd w:val="0"/>
        <w:spacing w:after="0" w:line="240" w:lineRule="auto"/>
        <w:ind w:left="360"/>
        <w:rPr>
          <w:rFonts w:eastAsia="Times New Roman" w:cs="Arial"/>
          <w:sz w:val="16"/>
          <w:szCs w:val="16"/>
          <w:lang w:val="nl-NL" w:eastAsia="nl-NL"/>
        </w:rPr>
      </w:pPr>
      <w:r w:rsidRPr="009317B0">
        <w:rPr>
          <w:rFonts w:eastAsia="Times New Roman" w:cs="Arial"/>
          <w:sz w:val="16"/>
          <w:szCs w:val="16"/>
          <w:lang w:val="nl-NL" w:eastAsia="nl-NL"/>
        </w:rPr>
        <w:t xml:space="preserve">WILLCO </w:t>
      </w:r>
      <w:proofErr w:type="spellStart"/>
      <w:r w:rsidRPr="009317B0">
        <w:rPr>
          <w:rFonts w:eastAsia="Times New Roman" w:cs="Arial"/>
          <w:sz w:val="16"/>
          <w:szCs w:val="16"/>
          <w:lang w:val="nl-NL" w:eastAsia="nl-NL"/>
        </w:rPr>
        <w:t>Flexico</w:t>
      </w:r>
      <w:proofErr w:type="spellEnd"/>
      <w:r w:rsidRPr="009317B0">
        <w:rPr>
          <w:rFonts w:eastAsia="Times New Roman" w:cs="Arial"/>
          <w:sz w:val="16"/>
          <w:szCs w:val="16"/>
          <w:lang w:val="nl-NL" w:eastAsia="nl-NL"/>
        </w:rPr>
        <w:t xml:space="preserve"> 12: ongeveer 1,5 kg/mm/m²</w:t>
      </w:r>
    </w:p>
    <w:p w:rsidR="009317B0" w:rsidRPr="009317B0" w:rsidRDefault="0073318C" w:rsidP="009317B0">
      <w:pPr>
        <w:autoSpaceDE w:val="0"/>
        <w:autoSpaceDN w:val="0"/>
        <w:adjustRightInd w:val="0"/>
        <w:spacing w:after="0" w:line="240" w:lineRule="auto"/>
        <w:ind w:left="360"/>
        <w:rPr>
          <w:rFonts w:eastAsia="Times New Roman" w:cs="Arial"/>
          <w:sz w:val="16"/>
          <w:szCs w:val="16"/>
          <w:lang w:val="nl-NL" w:eastAsia="nl-NL"/>
        </w:rPr>
      </w:pPr>
      <w:r w:rsidRPr="009317B0">
        <w:rPr>
          <w:rFonts w:eastAsia="Times New Roman" w:cs="Arial"/>
          <w:sz w:val="16"/>
          <w:szCs w:val="16"/>
          <w:lang w:val="nl-NL" w:eastAsia="nl-NL"/>
        </w:rPr>
        <w:t>Om het juiste verbruik te kennen, is het noodzakelijk om op de desbetreffende ondergrond stalen te plaatsen.</w:t>
      </w:r>
    </w:p>
    <w:p w:rsidR="0002081A" w:rsidRDefault="0073318C" w:rsidP="00124350">
      <w:pPr>
        <w:autoSpaceDE w:val="0"/>
        <w:autoSpaceDN w:val="0"/>
        <w:adjustRightInd w:val="0"/>
        <w:spacing w:after="0" w:line="240" w:lineRule="auto"/>
        <w:ind w:left="360"/>
        <w:rPr>
          <w:rFonts w:cs="Arial"/>
          <w:sz w:val="16"/>
          <w:szCs w:val="16"/>
        </w:rPr>
      </w:pPr>
      <w:r w:rsidRPr="00124350">
        <w:rPr>
          <w:rFonts w:eastAsia="Times New Roman" w:cs="Arial"/>
          <w:sz w:val="16"/>
          <w:szCs w:val="16"/>
          <w:lang w:val="nl-NL" w:eastAsia="nl-NL"/>
        </w:rPr>
        <w:t xml:space="preserve">De nog verse WILLCO </w:t>
      </w:r>
      <w:proofErr w:type="spellStart"/>
      <w:r w:rsidRPr="00124350">
        <w:rPr>
          <w:rFonts w:eastAsia="Times New Roman" w:cs="Arial"/>
          <w:sz w:val="16"/>
          <w:szCs w:val="16"/>
          <w:lang w:val="nl-NL" w:eastAsia="nl-NL"/>
        </w:rPr>
        <w:t>Flexico</w:t>
      </w:r>
      <w:proofErr w:type="spellEnd"/>
      <w:r w:rsidRPr="00124350">
        <w:rPr>
          <w:rFonts w:eastAsia="Times New Roman" w:cs="Arial"/>
          <w:sz w:val="16"/>
          <w:szCs w:val="16"/>
          <w:lang w:val="nl-NL" w:eastAsia="nl-NL"/>
        </w:rPr>
        <w:t xml:space="preserve"> 12 beschermen tegen vocht en regen. Na een droogtijd van minimum 2 dagen, bij 20°C en 50</w:t>
      </w:r>
      <w:r>
        <w:rPr>
          <w:rFonts w:eastAsia="Times New Roman" w:cs="Arial"/>
          <w:sz w:val="16"/>
          <w:szCs w:val="16"/>
          <w:lang w:val="nl-NL" w:eastAsia="nl-NL"/>
        </w:rPr>
        <w:t xml:space="preserve"> % luchtvochtigheid, kan men de </w:t>
      </w:r>
      <w:r w:rsidRPr="00124350">
        <w:rPr>
          <w:rFonts w:cs="Arial"/>
          <w:sz w:val="16"/>
          <w:szCs w:val="16"/>
        </w:rPr>
        <w:t xml:space="preserve">WILLCO </w:t>
      </w:r>
      <w:proofErr w:type="spellStart"/>
      <w:r w:rsidRPr="00124350">
        <w:rPr>
          <w:rFonts w:cs="Arial"/>
          <w:sz w:val="16"/>
          <w:szCs w:val="16"/>
        </w:rPr>
        <w:t>Flexico</w:t>
      </w:r>
      <w:proofErr w:type="spellEnd"/>
      <w:r w:rsidRPr="00124350">
        <w:rPr>
          <w:rFonts w:cs="Arial"/>
          <w:sz w:val="16"/>
          <w:szCs w:val="16"/>
        </w:rPr>
        <w:t xml:space="preserve"> 12 verder afwerken.</w:t>
      </w:r>
    </w:p>
    <w:p w:rsidR="00A86884" w:rsidRDefault="00A86884" w:rsidP="00124350">
      <w:pPr>
        <w:autoSpaceDE w:val="0"/>
        <w:autoSpaceDN w:val="0"/>
        <w:adjustRightInd w:val="0"/>
        <w:spacing w:after="0" w:line="240" w:lineRule="auto"/>
        <w:ind w:left="360"/>
        <w:rPr>
          <w:rFonts w:cs="Arial"/>
          <w:sz w:val="16"/>
          <w:szCs w:val="16"/>
        </w:rPr>
      </w:pPr>
    </w:p>
    <w:p w:rsidR="00A86884" w:rsidRPr="00E43CC5" w:rsidRDefault="00A86884" w:rsidP="00A86884">
      <w:pPr>
        <w:pStyle w:val="Lijstalinea"/>
        <w:numPr>
          <w:ilvl w:val="0"/>
          <w:numId w:val="1"/>
        </w:numPr>
        <w:tabs>
          <w:tab w:val="clear" w:pos="360"/>
        </w:tabs>
        <w:spacing w:after="0" w:line="240" w:lineRule="auto"/>
        <w:jc w:val="both"/>
        <w:rPr>
          <w:rFonts w:cs="Arial"/>
          <w:i/>
          <w:iCs/>
          <w:sz w:val="16"/>
          <w:szCs w:val="16"/>
        </w:rPr>
      </w:pPr>
      <w:r w:rsidRPr="00E43CC5">
        <w:rPr>
          <w:rFonts w:cs="Arial"/>
          <w:sz w:val="16"/>
          <w:szCs w:val="16"/>
        </w:rPr>
        <w:t>Als bewapen</w:t>
      </w:r>
      <w:r>
        <w:rPr>
          <w:rFonts w:cs="Arial"/>
          <w:sz w:val="16"/>
          <w:szCs w:val="16"/>
        </w:rPr>
        <w:t xml:space="preserve">ing van de WILLCO </w:t>
      </w:r>
      <w:proofErr w:type="spellStart"/>
      <w:r>
        <w:rPr>
          <w:rFonts w:cs="Arial"/>
          <w:sz w:val="16"/>
          <w:szCs w:val="16"/>
        </w:rPr>
        <w:t>Flexico</w:t>
      </w:r>
      <w:proofErr w:type="spellEnd"/>
      <w:r>
        <w:rPr>
          <w:rFonts w:cs="Arial"/>
          <w:sz w:val="16"/>
          <w:szCs w:val="16"/>
        </w:rPr>
        <w:t xml:space="preserve"> 12</w:t>
      </w:r>
      <w:r w:rsidRPr="00E43CC5">
        <w:rPr>
          <w:rFonts w:cs="Arial"/>
          <w:sz w:val="16"/>
          <w:szCs w:val="16"/>
        </w:rPr>
        <w:t xml:space="preserve"> gebruikt men de </w:t>
      </w:r>
      <w:r w:rsidRPr="00E43CC5">
        <w:rPr>
          <w:rFonts w:cs="Arial"/>
          <w:b/>
          <w:sz w:val="16"/>
          <w:szCs w:val="16"/>
        </w:rPr>
        <w:t>WILLCO Glasvezel Wit Fijn</w:t>
      </w:r>
      <w:r w:rsidRPr="00E43CC5">
        <w:rPr>
          <w:rFonts w:cs="Arial"/>
          <w:sz w:val="16"/>
          <w:szCs w:val="16"/>
        </w:rPr>
        <w:t>.</w:t>
      </w:r>
    </w:p>
    <w:p w:rsidR="00A86884" w:rsidRPr="001F4584" w:rsidRDefault="00A86884" w:rsidP="00A86884">
      <w:pPr>
        <w:spacing w:after="0" w:line="240" w:lineRule="auto"/>
        <w:ind w:left="360"/>
        <w:jc w:val="both"/>
        <w:rPr>
          <w:rFonts w:cs="Arial"/>
          <w:iCs/>
          <w:sz w:val="16"/>
          <w:szCs w:val="16"/>
        </w:rPr>
      </w:pPr>
      <w:r w:rsidRPr="001F4584">
        <w:rPr>
          <w:rFonts w:cs="Arial"/>
          <w:iCs/>
          <w:sz w:val="16"/>
          <w:szCs w:val="16"/>
        </w:rPr>
        <w:t>De WILLCO Glasvezel Wit Fijn bestaat uit 81 % glasvezel en 19 % alkalibestendige coating.</w:t>
      </w:r>
    </w:p>
    <w:p w:rsidR="00A86884" w:rsidRPr="001F4584" w:rsidRDefault="00A86884" w:rsidP="00A86884">
      <w:pPr>
        <w:spacing w:after="0" w:line="240" w:lineRule="auto"/>
        <w:ind w:left="360"/>
        <w:jc w:val="both"/>
        <w:rPr>
          <w:rFonts w:cs="Arial"/>
          <w:iCs/>
          <w:sz w:val="16"/>
          <w:szCs w:val="16"/>
        </w:rPr>
      </w:pPr>
      <w:r>
        <w:rPr>
          <w:rFonts w:cs="Arial"/>
          <w:iCs/>
          <w:sz w:val="16"/>
          <w:szCs w:val="16"/>
        </w:rPr>
        <w:t>Gewicht ruw net</w:t>
      </w:r>
      <w:r w:rsidRPr="001F4584">
        <w:rPr>
          <w:rFonts w:cs="Arial"/>
          <w:iCs/>
          <w:sz w:val="16"/>
          <w:szCs w:val="16"/>
        </w:rPr>
        <w:t>: 125 gr/m²</w:t>
      </w:r>
    </w:p>
    <w:p w:rsidR="00A86884" w:rsidRPr="001F4584" w:rsidRDefault="00A86884" w:rsidP="00A86884">
      <w:pPr>
        <w:spacing w:after="0" w:line="240" w:lineRule="auto"/>
        <w:ind w:left="360"/>
        <w:jc w:val="both"/>
        <w:rPr>
          <w:rFonts w:cs="Arial"/>
          <w:iCs/>
          <w:sz w:val="16"/>
          <w:szCs w:val="16"/>
        </w:rPr>
      </w:pPr>
      <w:r>
        <w:rPr>
          <w:rFonts w:cs="Arial"/>
          <w:iCs/>
          <w:sz w:val="16"/>
          <w:szCs w:val="16"/>
        </w:rPr>
        <w:t>Gewicht afgewerkt net</w:t>
      </w:r>
      <w:r w:rsidRPr="001F4584">
        <w:rPr>
          <w:rFonts w:cs="Arial"/>
          <w:iCs/>
          <w:sz w:val="16"/>
          <w:szCs w:val="16"/>
        </w:rPr>
        <w:t>: 155 gr/m²</w:t>
      </w:r>
    </w:p>
    <w:p w:rsidR="00A86884" w:rsidRPr="001F4584" w:rsidRDefault="00A86884" w:rsidP="00A86884">
      <w:pPr>
        <w:spacing w:after="0" w:line="240" w:lineRule="auto"/>
        <w:ind w:left="360"/>
        <w:jc w:val="both"/>
        <w:rPr>
          <w:rFonts w:cs="Arial"/>
          <w:iCs/>
          <w:sz w:val="16"/>
          <w:szCs w:val="16"/>
        </w:rPr>
      </w:pPr>
      <w:r>
        <w:rPr>
          <w:rFonts w:cs="Arial"/>
          <w:iCs/>
          <w:sz w:val="16"/>
          <w:szCs w:val="16"/>
        </w:rPr>
        <w:t>Grootte van de mazen</w:t>
      </w:r>
      <w:r w:rsidRPr="001F4584">
        <w:rPr>
          <w:rFonts w:cs="Arial"/>
          <w:iCs/>
          <w:sz w:val="16"/>
          <w:szCs w:val="16"/>
        </w:rPr>
        <w:t xml:space="preserve">: </w:t>
      </w:r>
      <w:smartTag w:uri="urn:schemas-microsoft-com:office:smarttags" w:element="metricconverter">
        <w:smartTagPr>
          <w:attr w:name="ProductID" w:val="4,15 mm"/>
        </w:smartTagPr>
        <w:r w:rsidRPr="001F4584">
          <w:rPr>
            <w:rFonts w:cs="Arial"/>
            <w:iCs/>
            <w:sz w:val="16"/>
            <w:szCs w:val="16"/>
          </w:rPr>
          <w:t>4,15 mm</w:t>
        </w:r>
      </w:smartTag>
      <w:r w:rsidRPr="001F4584">
        <w:rPr>
          <w:rFonts w:cs="Arial"/>
          <w:iCs/>
          <w:sz w:val="16"/>
          <w:szCs w:val="16"/>
        </w:rPr>
        <w:t xml:space="preserve"> x </w:t>
      </w:r>
      <w:smartTag w:uri="urn:schemas-microsoft-com:office:smarttags" w:element="metricconverter">
        <w:smartTagPr>
          <w:attr w:name="ProductID" w:val="3,80 mm"/>
        </w:smartTagPr>
        <w:r w:rsidRPr="001F4584">
          <w:rPr>
            <w:rFonts w:cs="Arial"/>
            <w:iCs/>
            <w:sz w:val="16"/>
            <w:szCs w:val="16"/>
          </w:rPr>
          <w:t>3,80 mm</w:t>
        </w:r>
      </w:smartTag>
    </w:p>
    <w:p w:rsidR="00A86884" w:rsidRDefault="00A86884" w:rsidP="00A86884">
      <w:pPr>
        <w:spacing w:after="0" w:line="240" w:lineRule="auto"/>
        <w:ind w:left="360"/>
        <w:jc w:val="both"/>
        <w:rPr>
          <w:rFonts w:cs="Arial"/>
          <w:iCs/>
          <w:sz w:val="16"/>
          <w:szCs w:val="16"/>
        </w:rPr>
      </w:pPr>
      <w:r>
        <w:rPr>
          <w:rFonts w:cs="Arial"/>
          <w:iCs/>
          <w:sz w:val="16"/>
          <w:szCs w:val="16"/>
        </w:rPr>
        <w:t>Kleur: wit</w:t>
      </w:r>
    </w:p>
    <w:p w:rsidR="00A86884" w:rsidRDefault="00A86884" w:rsidP="00A86884">
      <w:pPr>
        <w:spacing w:after="0" w:line="240" w:lineRule="auto"/>
        <w:ind w:left="360"/>
        <w:jc w:val="both"/>
        <w:rPr>
          <w:rFonts w:cs="Arial"/>
          <w:iCs/>
          <w:sz w:val="16"/>
          <w:szCs w:val="16"/>
        </w:rPr>
      </w:pPr>
    </w:p>
    <w:p w:rsidR="00A86884" w:rsidRPr="001F4584" w:rsidRDefault="00A86884" w:rsidP="00A86884">
      <w:pPr>
        <w:numPr>
          <w:ilvl w:val="0"/>
          <w:numId w:val="1"/>
        </w:numPr>
        <w:spacing w:after="0" w:line="240" w:lineRule="auto"/>
        <w:jc w:val="both"/>
        <w:rPr>
          <w:rFonts w:cs="Arial"/>
          <w:sz w:val="16"/>
          <w:szCs w:val="16"/>
        </w:rPr>
      </w:pPr>
      <w:r w:rsidRPr="001F4584">
        <w:rPr>
          <w:rFonts w:cs="Arial"/>
          <w:sz w:val="16"/>
          <w:szCs w:val="16"/>
        </w:rPr>
        <w:t xml:space="preserve">Zanderige- of sterk zuigende ondergronden eerst voorstrijken met </w:t>
      </w:r>
      <w:r w:rsidRPr="001F4584">
        <w:rPr>
          <w:rFonts w:cs="Arial"/>
          <w:b/>
          <w:sz w:val="16"/>
          <w:szCs w:val="16"/>
        </w:rPr>
        <w:t>WILLCO Mineraal Diepgrondering</w:t>
      </w:r>
      <w:r>
        <w:rPr>
          <w:rFonts w:cs="Arial"/>
          <w:sz w:val="16"/>
          <w:szCs w:val="16"/>
        </w:rPr>
        <w:t>.</w:t>
      </w:r>
    </w:p>
    <w:p w:rsidR="00A86884" w:rsidRPr="001F4584" w:rsidRDefault="00A86884" w:rsidP="00A86884">
      <w:pPr>
        <w:spacing w:after="0" w:line="240" w:lineRule="auto"/>
        <w:ind w:left="360"/>
        <w:jc w:val="both"/>
        <w:rPr>
          <w:rFonts w:cs="Arial"/>
          <w:sz w:val="16"/>
          <w:szCs w:val="16"/>
        </w:rPr>
      </w:pPr>
      <w:r w:rsidRPr="001F4584">
        <w:rPr>
          <w:rFonts w:cs="Arial"/>
          <w:sz w:val="16"/>
          <w:szCs w:val="16"/>
        </w:rPr>
        <w:t xml:space="preserve">WILLCO Mineraal Diepgrondering is zonder oplosmiddelen, </w:t>
      </w:r>
      <w:proofErr w:type="spellStart"/>
      <w:r w:rsidRPr="001F4584">
        <w:rPr>
          <w:rFonts w:cs="Arial"/>
          <w:sz w:val="16"/>
          <w:szCs w:val="16"/>
        </w:rPr>
        <w:t>waterverdunbaar</w:t>
      </w:r>
      <w:proofErr w:type="spellEnd"/>
      <w:r w:rsidRPr="001F4584">
        <w:rPr>
          <w:rFonts w:cs="Arial"/>
          <w:sz w:val="16"/>
          <w:szCs w:val="16"/>
        </w:rPr>
        <w:t>, alkalibestendig en heeft een diep indringend vermogen in zuigende ondergronden.</w:t>
      </w:r>
    </w:p>
    <w:p w:rsidR="00A86884" w:rsidRDefault="00A86884" w:rsidP="00A86884">
      <w:pPr>
        <w:spacing w:after="0" w:line="240" w:lineRule="auto"/>
        <w:ind w:firstLine="360"/>
        <w:jc w:val="both"/>
        <w:rPr>
          <w:rFonts w:cs="Arial"/>
          <w:sz w:val="16"/>
          <w:szCs w:val="16"/>
        </w:rPr>
      </w:pPr>
      <w:r w:rsidRPr="001C1A68">
        <w:rPr>
          <w:rFonts w:cs="Arial"/>
          <w:sz w:val="16"/>
          <w:szCs w:val="16"/>
        </w:rPr>
        <w:t>Dichtheid</w:t>
      </w:r>
      <w:r>
        <w:rPr>
          <w:rFonts w:cs="Arial"/>
          <w:sz w:val="16"/>
          <w:szCs w:val="16"/>
        </w:rPr>
        <w:t>:</w:t>
      </w:r>
      <w:r w:rsidRPr="001C1A68">
        <w:rPr>
          <w:rFonts w:cs="Arial"/>
          <w:sz w:val="16"/>
          <w:szCs w:val="16"/>
        </w:rPr>
        <w:t xml:space="preserve"> </w:t>
      </w:r>
      <w:r>
        <w:rPr>
          <w:rFonts w:cs="Arial"/>
          <w:sz w:val="16"/>
          <w:szCs w:val="16"/>
        </w:rPr>
        <w:t>o</w:t>
      </w:r>
      <w:r w:rsidRPr="001C1A68">
        <w:rPr>
          <w:rFonts w:cs="Arial"/>
          <w:sz w:val="16"/>
          <w:szCs w:val="16"/>
        </w:rPr>
        <w:t>ngeveer 1,02 g/cm</w:t>
      </w:r>
      <w:r w:rsidRPr="001C1A68">
        <w:rPr>
          <w:rFonts w:cs="Arial"/>
          <w:sz w:val="16"/>
          <w:szCs w:val="16"/>
          <w:vertAlign w:val="superscript"/>
        </w:rPr>
        <w:t>3</w:t>
      </w:r>
      <w:r w:rsidRPr="001C1A68">
        <w:rPr>
          <w:rFonts w:cs="Arial"/>
          <w:sz w:val="16"/>
          <w:szCs w:val="16"/>
        </w:rPr>
        <w:t xml:space="preserve"> </w:t>
      </w:r>
    </w:p>
    <w:p w:rsidR="00A86884" w:rsidRDefault="00A86884" w:rsidP="00A86884">
      <w:pPr>
        <w:spacing w:after="0" w:line="240" w:lineRule="auto"/>
        <w:ind w:firstLine="360"/>
        <w:jc w:val="both"/>
        <w:rPr>
          <w:rFonts w:cs="Arial"/>
          <w:sz w:val="16"/>
          <w:szCs w:val="16"/>
        </w:rPr>
      </w:pPr>
      <w:r w:rsidRPr="001C1A68">
        <w:rPr>
          <w:rFonts w:cs="Arial"/>
          <w:sz w:val="16"/>
          <w:szCs w:val="16"/>
        </w:rPr>
        <w:t>VOC-gehalte</w:t>
      </w:r>
      <w:r>
        <w:rPr>
          <w:rFonts w:cs="Arial"/>
          <w:sz w:val="16"/>
          <w:szCs w:val="16"/>
        </w:rPr>
        <w:t>:</w:t>
      </w:r>
      <w:r w:rsidRPr="001C1A68">
        <w:rPr>
          <w:rFonts w:cs="Arial"/>
          <w:sz w:val="16"/>
          <w:szCs w:val="16"/>
        </w:rPr>
        <w:t xml:space="preserve"> EU-grenswaarde voor dit product (Cat. A/h): 30 g/l</w:t>
      </w:r>
      <w:r>
        <w:rPr>
          <w:rFonts w:cs="Arial"/>
          <w:sz w:val="16"/>
          <w:szCs w:val="16"/>
        </w:rPr>
        <w:t>.</w:t>
      </w:r>
      <w:r w:rsidRPr="001C1A68">
        <w:rPr>
          <w:rFonts w:cs="Arial"/>
          <w:sz w:val="16"/>
          <w:szCs w:val="16"/>
        </w:rPr>
        <w:t xml:space="preserve"> Dit product bevat 25,3 g/l. </w:t>
      </w:r>
    </w:p>
    <w:p w:rsidR="00A86884" w:rsidRDefault="00A86884" w:rsidP="00A86884">
      <w:pPr>
        <w:spacing w:after="0" w:line="240" w:lineRule="auto"/>
        <w:ind w:left="360"/>
        <w:jc w:val="both"/>
        <w:rPr>
          <w:rFonts w:cs="Arial"/>
          <w:sz w:val="16"/>
          <w:szCs w:val="16"/>
        </w:rPr>
      </w:pPr>
      <w:r w:rsidRPr="001C1A68">
        <w:rPr>
          <w:rFonts w:cs="Arial"/>
          <w:sz w:val="16"/>
          <w:szCs w:val="16"/>
        </w:rPr>
        <w:t xml:space="preserve">Samenstelling volgens </w:t>
      </w:r>
      <w:proofErr w:type="spellStart"/>
      <w:r w:rsidRPr="001C1A68">
        <w:rPr>
          <w:rFonts w:cs="Arial"/>
          <w:sz w:val="16"/>
          <w:szCs w:val="16"/>
        </w:rPr>
        <w:t>VdL</w:t>
      </w:r>
      <w:proofErr w:type="spellEnd"/>
      <w:r w:rsidRPr="001C1A68">
        <w:rPr>
          <w:rFonts w:cs="Arial"/>
          <w:sz w:val="16"/>
          <w:szCs w:val="16"/>
        </w:rPr>
        <w:t>-richtlijn</w:t>
      </w:r>
      <w:r>
        <w:rPr>
          <w:rFonts w:cs="Arial"/>
          <w:sz w:val="16"/>
          <w:szCs w:val="16"/>
        </w:rPr>
        <w:t>:</w:t>
      </w:r>
      <w:r w:rsidRPr="001C1A68">
        <w:rPr>
          <w:rFonts w:cs="Arial"/>
          <w:sz w:val="16"/>
          <w:szCs w:val="16"/>
        </w:rPr>
        <w:t xml:space="preserve"> </w:t>
      </w:r>
      <w:r>
        <w:rPr>
          <w:rFonts w:cs="Arial"/>
          <w:sz w:val="16"/>
          <w:szCs w:val="16"/>
        </w:rPr>
        <w:t>a</w:t>
      </w:r>
      <w:r w:rsidRPr="001C1A68">
        <w:rPr>
          <w:rFonts w:cs="Arial"/>
          <w:sz w:val="16"/>
          <w:szCs w:val="16"/>
        </w:rPr>
        <w:t>crylaat-</w:t>
      </w:r>
      <w:proofErr w:type="spellStart"/>
      <w:r w:rsidRPr="001C1A68">
        <w:rPr>
          <w:rFonts w:cs="Arial"/>
          <w:sz w:val="16"/>
          <w:szCs w:val="16"/>
        </w:rPr>
        <w:t>mengpolymerisaat</w:t>
      </w:r>
      <w:proofErr w:type="spellEnd"/>
      <w:r w:rsidRPr="001C1A68">
        <w:rPr>
          <w:rFonts w:cs="Arial"/>
          <w:sz w:val="16"/>
          <w:szCs w:val="16"/>
        </w:rPr>
        <w:t xml:space="preserve">, water &amp; additieven. Bevat als bewaarmiddelen: </w:t>
      </w:r>
      <w:proofErr w:type="spellStart"/>
      <w:r w:rsidRPr="001C1A68">
        <w:rPr>
          <w:rFonts w:cs="Arial"/>
          <w:sz w:val="16"/>
          <w:szCs w:val="16"/>
        </w:rPr>
        <w:t>benzisothiazolinon</w:t>
      </w:r>
      <w:proofErr w:type="spellEnd"/>
      <w:r w:rsidRPr="001C1A68">
        <w:rPr>
          <w:rFonts w:cs="Arial"/>
          <w:sz w:val="16"/>
          <w:szCs w:val="16"/>
        </w:rPr>
        <w:t xml:space="preserve"> en </w:t>
      </w:r>
      <w:proofErr w:type="spellStart"/>
      <w:r w:rsidRPr="001C1A68">
        <w:rPr>
          <w:rFonts w:cs="Arial"/>
          <w:sz w:val="16"/>
          <w:szCs w:val="16"/>
        </w:rPr>
        <w:t>methylisothiazolinon</w:t>
      </w:r>
      <w:proofErr w:type="spellEnd"/>
      <w:r w:rsidRPr="001C1A68">
        <w:rPr>
          <w:rFonts w:cs="Arial"/>
          <w:sz w:val="16"/>
          <w:szCs w:val="16"/>
        </w:rPr>
        <w:t xml:space="preserve">. </w:t>
      </w:r>
    </w:p>
    <w:p w:rsidR="00A86884" w:rsidRDefault="00A86884" w:rsidP="00A86884">
      <w:pPr>
        <w:spacing w:after="0" w:line="240" w:lineRule="auto"/>
        <w:ind w:left="360"/>
        <w:jc w:val="both"/>
        <w:rPr>
          <w:rFonts w:cs="Arial"/>
          <w:sz w:val="16"/>
          <w:szCs w:val="16"/>
        </w:rPr>
      </w:pPr>
      <w:r>
        <w:rPr>
          <w:rFonts w:cs="Arial"/>
          <w:sz w:val="16"/>
          <w:szCs w:val="16"/>
        </w:rPr>
        <w:t xml:space="preserve">Duurzaamheidsindicatoren: </w:t>
      </w:r>
      <w:proofErr w:type="spellStart"/>
      <w:r w:rsidRPr="001C1A68">
        <w:rPr>
          <w:rFonts w:cs="Arial"/>
          <w:sz w:val="16"/>
          <w:szCs w:val="16"/>
        </w:rPr>
        <w:t>Verdunbaar</w:t>
      </w:r>
      <w:proofErr w:type="spellEnd"/>
      <w:r w:rsidRPr="001C1A68">
        <w:rPr>
          <w:rFonts w:cs="Arial"/>
          <w:sz w:val="16"/>
          <w:szCs w:val="16"/>
        </w:rPr>
        <w:t xml:space="preserve"> met water. Milieuvriendelijk. </w:t>
      </w:r>
    </w:p>
    <w:p w:rsidR="00A86884" w:rsidRPr="001F4584" w:rsidRDefault="00A86884" w:rsidP="00A86884">
      <w:pPr>
        <w:spacing w:after="0" w:line="240" w:lineRule="auto"/>
        <w:ind w:left="360"/>
        <w:jc w:val="both"/>
        <w:rPr>
          <w:rFonts w:cs="Arial"/>
          <w:sz w:val="16"/>
          <w:szCs w:val="16"/>
        </w:rPr>
      </w:pPr>
      <w:r w:rsidRPr="001C1A68">
        <w:rPr>
          <w:rFonts w:cs="Arial"/>
          <w:sz w:val="16"/>
          <w:szCs w:val="16"/>
        </w:rPr>
        <w:t>Kleur</w:t>
      </w:r>
      <w:r>
        <w:rPr>
          <w:rFonts w:cs="Arial"/>
          <w:sz w:val="16"/>
          <w:szCs w:val="16"/>
        </w:rPr>
        <w:t>:</w:t>
      </w:r>
      <w:r w:rsidRPr="001C1A68">
        <w:rPr>
          <w:rFonts w:cs="Arial"/>
          <w:sz w:val="16"/>
          <w:szCs w:val="16"/>
        </w:rPr>
        <w:t xml:space="preserve"> </w:t>
      </w:r>
      <w:r>
        <w:rPr>
          <w:rFonts w:cs="Arial"/>
          <w:sz w:val="16"/>
          <w:szCs w:val="16"/>
        </w:rPr>
        <w:t>m</w:t>
      </w:r>
      <w:r w:rsidRPr="001C1A68">
        <w:rPr>
          <w:rFonts w:cs="Arial"/>
          <w:sz w:val="16"/>
          <w:szCs w:val="16"/>
        </w:rPr>
        <w:t>elkachtig, kleurloos na droging.</w:t>
      </w:r>
    </w:p>
    <w:p w:rsidR="00A86884" w:rsidRPr="001F4584" w:rsidRDefault="00A86884" w:rsidP="00A86884">
      <w:pPr>
        <w:spacing w:after="0" w:line="240" w:lineRule="auto"/>
        <w:ind w:firstLine="360"/>
        <w:jc w:val="both"/>
        <w:rPr>
          <w:rFonts w:cs="Arial"/>
          <w:sz w:val="16"/>
          <w:szCs w:val="16"/>
        </w:rPr>
      </w:pPr>
      <w:r>
        <w:rPr>
          <w:rFonts w:cs="Arial"/>
          <w:sz w:val="16"/>
          <w:szCs w:val="16"/>
        </w:rPr>
        <w:t>Verbruik</w:t>
      </w:r>
      <w:r w:rsidRPr="001F4584">
        <w:rPr>
          <w:rFonts w:cs="Arial"/>
          <w:sz w:val="16"/>
          <w:szCs w:val="16"/>
        </w:rPr>
        <w:t xml:space="preserve">: </w:t>
      </w:r>
      <w:r>
        <w:rPr>
          <w:rFonts w:cs="Arial"/>
          <w:sz w:val="16"/>
          <w:szCs w:val="16"/>
        </w:rPr>
        <w:t>170 à 20</w:t>
      </w:r>
      <w:r w:rsidRPr="001F4584">
        <w:rPr>
          <w:rFonts w:cs="Arial"/>
          <w:sz w:val="16"/>
          <w:szCs w:val="16"/>
        </w:rPr>
        <w:t>0 ml/m² afhankelijk van de zuigkracht van de ondergrond.</w:t>
      </w:r>
    </w:p>
    <w:p w:rsidR="00A86884" w:rsidRDefault="00A86884" w:rsidP="00A86884">
      <w:pPr>
        <w:spacing w:after="0" w:line="240" w:lineRule="auto"/>
        <w:ind w:left="360"/>
        <w:jc w:val="both"/>
        <w:rPr>
          <w:rFonts w:cs="Arial"/>
          <w:sz w:val="16"/>
          <w:szCs w:val="16"/>
        </w:rPr>
      </w:pPr>
      <w:r w:rsidRPr="001F4584">
        <w:rPr>
          <w:rFonts w:cs="Arial"/>
          <w:sz w:val="16"/>
          <w:szCs w:val="16"/>
        </w:rPr>
        <w:t xml:space="preserve">De WILLCO Mineraal Diepgrondering mag, afhankelijk van de </w:t>
      </w:r>
      <w:r>
        <w:rPr>
          <w:rFonts w:cs="Arial"/>
          <w:sz w:val="16"/>
          <w:szCs w:val="16"/>
        </w:rPr>
        <w:t xml:space="preserve">zuigkracht van de </w:t>
      </w:r>
      <w:r w:rsidRPr="001F4584">
        <w:rPr>
          <w:rFonts w:cs="Arial"/>
          <w:sz w:val="16"/>
          <w:szCs w:val="16"/>
        </w:rPr>
        <w:t>ondergrond, verdund</w:t>
      </w:r>
      <w:r>
        <w:rPr>
          <w:rFonts w:cs="Arial"/>
          <w:sz w:val="16"/>
          <w:szCs w:val="16"/>
        </w:rPr>
        <w:t xml:space="preserve"> worden met 1:4 water. </w:t>
      </w:r>
      <w:r w:rsidRPr="001F4584">
        <w:rPr>
          <w:rFonts w:cs="Arial"/>
          <w:sz w:val="16"/>
          <w:szCs w:val="16"/>
        </w:rPr>
        <w:t>Met borstel o</w:t>
      </w:r>
      <w:r>
        <w:rPr>
          <w:rFonts w:cs="Arial"/>
          <w:sz w:val="16"/>
          <w:szCs w:val="16"/>
        </w:rPr>
        <w:t>f rol goed dekkend aanbrengen. Bij 20°C en 65</w:t>
      </w:r>
      <w:r w:rsidRPr="00C86FBA">
        <w:rPr>
          <w:rFonts w:cs="Arial"/>
          <w:sz w:val="16"/>
          <w:szCs w:val="16"/>
        </w:rPr>
        <w:t>% luchtvochtigheid is er een droogtijd van ongeveer 4 – 6 uur. Navolgende toplagen enkel aanbrengen na volledige droging van de WILLCO Mineraal Diepgrondering.</w:t>
      </w:r>
    </w:p>
    <w:p w:rsidR="00AC0844" w:rsidRPr="00A86884" w:rsidRDefault="00343B9F" w:rsidP="00124350">
      <w:pPr>
        <w:autoSpaceDE w:val="0"/>
        <w:autoSpaceDN w:val="0"/>
        <w:adjustRightInd w:val="0"/>
        <w:spacing w:after="0" w:line="240" w:lineRule="auto"/>
        <w:ind w:left="360"/>
        <w:rPr>
          <w:rFonts w:eastAsia="Times New Roman" w:cs="Arial"/>
          <w:sz w:val="16"/>
          <w:szCs w:val="16"/>
          <w:lang w:eastAsia="nl-NL"/>
        </w:rPr>
      </w:pPr>
    </w:p>
    <w:p w:rsidR="00A86884" w:rsidRPr="00303535" w:rsidRDefault="00A86884" w:rsidP="00A86884">
      <w:pPr>
        <w:pStyle w:val="Lijstalinea"/>
        <w:numPr>
          <w:ilvl w:val="0"/>
          <w:numId w:val="1"/>
        </w:numPr>
        <w:tabs>
          <w:tab w:val="clear" w:pos="360"/>
        </w:tabs>
        <w:spacing w:after="0" w:line="240" w:lineRule="auto"/>
        <w:jc w:val="both"/>
        <w:rPr>
          <w:rFonts w:cs="Arial"/>
          <w:sz w:val="16"/>
          <w:szCs w:val="16"/>
        </w:rPr>
      </w:pPr>
      <w:r w:rsidRPr="00303535">
        <w:rPr>
          <w:rFonts w:cs="Arial"/>
          <w:sz w:val="16"/>
          <w:szCs w:val="16"/>
        </w:rPr>
        <w:t xml:space="preserve">Voor de verkleving van de steenstrippen van </w:t>
      </w:r>
      <w:proofErr w:type="spellStart"/>
      <w:r w:rsidRPr="00303535">
        <w:rPr>
          <w:rFonts w:cs="Arial"/>
          <w:sz w:val="16"/>
          <w:szCs w:val="16"/>
        </w:rPr>
        <w:t>Wienerberger</w:t>
      </w:r>
      <w:proofErr w:type="spellEnd"/>
      <w:r w:rsidRPr="00303535">
        <w:rPr>
          <w:rFonts w:cs="Arial"/>
          <w:sz w:val="16"/>
          <w:szCs w:val="16"/>
        </w:rPr>
        <w:t xml:space="preserve"> gebruikt men de </w:t>
      </w:r>
      <w:r w:rsidRPr="00303535">
        <w:rPr>
          <w:rFonts w:cs="Arial"/>
          <w:b/>
          <w:sz w:val="16"/>
          <w:szCs w:val="16"/>
        </w:rPr>
        <w:t xml:space="preserve">WILLCO Kleefmortel </w:t>
      </w:r>
      <w:proofErr w:type="spellStart"/>
      <w:r w:rsidRPr="00303535">
        <w:rPr>
          <w:rFonts w:cs="Arial"/>
          <w:b/>
          <w:sz w:val="16"/>
          <w:szCs w:val="16"/>
        </w:rPr>
        <w:t>Stripes</w:t>
      </w:r>
      <w:proofErr w:type="spellEnd"/>
      <w:r w:rsidRPr="00303535">
        <w:rPr>
          <w:rFonts w:cs="Arial"/>
          <w:sz w:val="16"/>
          <w:szCs w:val="16"/>
        </w:rPr>
        <w:t>.</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 xml:space="preserve">De WILLCO Kleefmortel </w:t>
      </w:r>
      <w:proofErr w:type="spellStart"/>
      <w:r w:rsidRPr="00303535">
        <w:rPr>
          <w:rFonts w:cs="Arial"/>
          <w:sz w:val="16"/>
          <w:szCs w:val="16"/>
        </w:rPr>
        <w:t>Stripes</w:t>
      </w:r>
      <w:proofErr w:type="spellEnd"/>
      <w:r w:rsidRPr="00303535">
        <w:rPr>
          <w:rFonts w:cs="Arial"/>
          <w:sz w:val="16"/>
          <w:szCs w:val="16"/>
        </w:rPr>
        <w:t xml:space="preserve"> is een fabrieksmatig samengestelde droge mortel, op basis van hoogwaardige kwartszanden, genormaliseerde, hydraulische bindmiddelen en nauwkeurig afgestemde toeslagstoffen. </w:t>
      </w:r>
    </w:p>
    <w:p w:rsidR="00A86884" w:rsidRPr="00303535" w:rsidRDefault="00A86884" w:rsidP="00A86884">
      <w:pPr>
        <w:pStyle w:val="Lijstalinea"/>
        <w:spacing w:after="0" w:line="240" w:lineRule="auto"/>
        <w:ind w:left="360"/>
        <w:jc w:val="both"/>
        <w:rPr>
          <w:rFonts w:cs="Arial"/>
          <w:sz w:val="16"/>
          <w:szCs w:val="16"/>
        </w:rPr>
      </w:pPr>
      <w:r>
        <w:rPr>
          <w:rFonts w:cs="Arial"/>
          <w:sz w:val="16"/>
          <w:szCs w:val="16"/>
        </w:rPr>
        <w:t>Kleur: grijs of wit</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Verdunning: water</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Soortelijk gewicht: 1395 g/l</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Densiteit van de natte mortel: 1,651 kg/dm³</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Densiteit van de vaste mortel: 1,450 kg/dm³</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Flexibiliteit: 2 mm</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Dynamische elasticiteitsmodulus E: 9500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Drukweerstand: 15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Buigsterkte: 4,8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Wateropname: 0,5 kg/m²h</w:t>
      </w:r>
      <w:r w:rsidRPr="00303535">
        <w:rPr>
          <w:rFonts w:cs="Arial"/>
          <w:sz w:val="16"/>
          <w:szCs w:val="16"/>
          <w:vertAlign w:val="superscript"/>
        </w:rPr>
        <w:t>0,5</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Bevochtigingsvermogen: 92%</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Gehalte aan luchtporiën: 15 vol. %</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Hechtsterkte na droge opslag: 3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Hechtsterkte na wateropslag: 1,8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Hechtsterkte na warme opslag: 2,4 N/mm²</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Hechtsterkte na opslag bij vorst/dauwwissel: 1,7 N/mm²</w:t>
      </w:r>
    </w:p>
    <w:p w:rsidR="00A86884" w:rsidRPr="00955C13" w:rsidRDefault="00A86884" w:rsidP="00A86884">
      <w:pPr>
        <w:spacing w:after="0" w:line="240" w:lineRule="auto"/>
        <w:jc w:val="both"/>
        <w:rPr>
          <w:rFonts w:cs="Arial"/>
          <w:i/>
          <w:sz w:val="16"/>
          <w:szCs w:val="16"/>
        </w:rPr>
      </w:pPr>
      <w:bookmarkStart w:id="0" w:name="_GoBack"/>
      <w:bookmarkEnd w:id="0"/>
    </w:p>
    <w:p w:rsidR="00A86884" w:rsidRPr="00303535" w:rsidRDefault="00A86884" w:rsidP="00A86884">
      <w:pPr>
        <w:pStyle w:val="Lijstalinea"/>
        <w:spacing w:after="0" w:line="240" w:lineRule="auto"/>
        <w:ind w:left="360"/>
        <w:jc w:val="both"/>
        <w:rPr>
          <w:rFonts w:cs="Arial"/>
          <w:i/>
          <w:sz w:val="16"/>
          <w:szCs w:val="16"/>
        </w:rPr>
      </w:pPr>
      <w:r w:rsidRPr="00303535">
        <w:rPr>
          <w:rFonts w:cs="Arial"/>
          <w:i/>
          <w:sz w:val="16"/>
          <w:szCs w:val="16"/>
        </w:rPr>
        <w:t>Verwerking</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 xml:space="preserve">Een zak van 25 kg WILLCO Kleefmortel </w:t>
      </w:r>
      <w:proofErr w:type="spellStart"/>
      <w:r w:rsidRPr="00303535">
        <w:rPr>
          <w:rFonts w:cs="Arial"/>
          <w:sz w:val="16"/>
          <w:szCs w:val="16"/>
        </w:rPr>
        <w:t>Stripes</w:t>
      </w:r>
      <w:proofErr w:type="spellEnd"/>
      <w:r w:rsidRPr="00303535">
        <w:rPr>
          <w:rFonts w:cs="Arial"/>
          <w:sz w:val="16"/>
          <w:szCs w:val="16"/>
        </w:rPr>
        <w:t xml:space="preserve"> met 7,5 à 8 liter water mengen totdat men een klontervrije homogene pasta bekomt. Na ongeveer 5 minuten nogmaals goed namengen. De mortel moet binnen een tijdsspanne van ongeveer 2 uur verwerkt worden. Eens de mortel uitgehard is deze niet meer gaan mengen met water. Bij ongunstige weersomstandigheden (zeer warm en droog) moet bij verkleving een te snelle droging van deze mortel vermeden worden.</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25 kg droge mortel = 19 l gebruiksklare mortel</w:t>
      </w:r>
    </w:p>
    <w:p w:rsidR="00A86884" w:rsidRPr="00303535" w:rsidRDefault="00A86884" w:rsidP="00A86884">
      <w:pPr>
        <w:pStyle w:val="Lijstalinea"/>
        <w:spacing w:after="0" w:line="240" w:lineRule="auto"/>
        <w:ind w:left="360"/>
        <w:jc w:val="both"/>
        <w:rPr>
          <w:rFonts w:cs="Arial"/>
          <w:sz w:val="16"/>
          <w:szCs w:val="16"/>
        </w:rPr>
      </w:pP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 xml:space="preserve">Voordat de steenstrippen aangebracht worden, dient het te bezetten oppervlak uitgelijnd te worden. Al naargelang het zuigvermogen van de steenstrippen, moeten ze net voor het aanbrengen afgestoft en </w:t>
      </w:r>
      <w:proofErr w:type="spellStart"/>
      <w:r w:rsidRPr="00303535">
        <w:rPr>
          <w:rFonts w:cs="Arial"/>
          <w:sz w:val="16"/>
          <w:szCs w:val="16"/>
        </w:rPr>
        <w:t>voorgenat</w:t>
      </w:r>
      <w:proofErr w:type="spellEnd"/>
      <w:r w:rsidRPr="00303535">
        <w:rPr>
          <w:rFonts w:cs="Arial"/>
          <w:sz w:val="16"/>
          <w:szCs w:val="16"/>
        </w:rPr>
        <w:t xml:space="preserve"> worden. Opgelet! De steenstrippen mogen niet verzadigd zijn! De wapeningslaag moet voldoende hard zijn alvorens de steenstrippen met de WILLCO Kleefmortel </w:t>
      </w:r>
      <w:proofErr w:type="spellStart"/>
      <w:r w:rsidRPr="00303535">
        <w:rPr>
          <w:rFonts w:cs="Arial"/>
          <w:sz w:val="16"/>
          <w:szCs w:val="16"/>
        </w:rPr>
        <w:t>Stripes</w:t>
      </w:r>
      <w:proofErr w:type="spellEnd"/>
      <w:r w:rsidRPr="00303535">
        <w:rPr>
          <w:rFonts w:cs="Arial"/>
          <w:sz w:val="16"/>
          <w:szCs w:val="16"/>
        </w:rPr>
        <w:t xml:space="preserve"> aangebracht worden. Bij het verkleven worden de steenstrippen met de ‘</w:t>
      </w:r>
      <w:proofErr w:type="spellStart"/>
      <w:r w:rsidRPr="00303535">
        <w:rPr>
          <w:rFonts w:cs="Arial"/>
          <w:sz w:val="16"/>
          <w:szCs w:val="16"/>
        </w:rPr>
        <w:t>floating-buttering</w:t>
      </w:r>
      <w:proofErr w:type="spellEnd"/>
      <w:r w:rsidRPr="00303535">
        <w:rPr>
          <w:rFonts w:cs="Arial"/>
          <w:sz w:val="16"/>
          <w:szCs w:val="16"/>
        </w:rPr>
        <w:t>’ techniek aangebracht. De kleefmortel moet met een getande RVS-plakspaan (6 x 6 of 8 x 8 mm) verticaal (=</w:t>
      </w:r>
      <w:proofErr w:type="spellStart"/>
      <w:r w:rsidRPr="00303535">
        <w:rPr>
          <w:rFonts w:cs="Arial"/>
          <w:sz w:val="16"/>
          <w:szCs w:val="16"/>
        </w:rPr>
        <w:t>floating</w:t>
      </w:r>
      <w:proofErr w:type="spellEnd"/>
      <w:r w:rsidRPr="00303535">
        <w:rPr>
          <w:rFonts w:cs="Arial"/>
          <w:sz w:val="16"/>
          <w:szCs w:val="16"/>
        </w:rPr>
        <w:t>) op de wapeningslaag aangebracht worden. Op de achterzijde van de steenstrippen wordt eveneens met dezelfde plakspaan de kleefmortel horizontaal (=</w:t>
      </w:r>
      <w:proofErr w:type="spellStart"/>
      <w:r w:rsidRPr="00303535">
        <w:rPr>
          <w:rFonts w:cs="Arial"/>
          <w:sz w:val="16"/>
          <w:szCs w:val="16"/>
        </w:rPr>
        <w:t>buttering</w:t>
      </w:r>
      <w:proofErr w:type="spellEnd"/>
      <w:r w:rsidRPr="00303535">
        <w:rPr>
          <w:rFonts w:cs="Arial"/>
          <w:sz w:val="16"/>
          <w:szCs w:val="16"/>
        </w:rPr>
        <w:t>) aangebracht. De steenstrippen worden al bewegend in de mortel gedrukt om een optimale verkleving te bekomen.</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Na het verkleven van de steenstrippen bedraagt de correctietijd ongeveer 15min. Bij ongunstige weersomstandigheden (zeer warm en droog) moet bij verkleving een te snelle droging van deze mortel vermeden worden.</w:t>
      </w:r>
    </w:p>
    <w:p w:rsidR="00A86884" w:rsidRPr="00303535" w:rsidRDefault="00A86884" w:rsidP="00A86884">
      <w:pPr>
        <w:pStyle w:val="Lijstalinea"/>
        <w:spacing w:after="0" w:line="240" w:lineRule="auto"/>
        <w:ind w:left="360"/>
        <w:jc w:val="both"/>
        <w:rPr>
          <w:rFonts w:cs="Arial"/>
          <w:sz w:val="16"/>
          <w:szCs w:val="16"/>
        </w:rPr>
      </w:pPr>
    </w:p>
    <w:p w:rsidR="00A86884" w:rsidRPr="00303535" w:rsidRDefault="00A86884" w:rsidP="00A86884">
      <w:pPr>
        <w:pStyle w:val="Lijstalinea"/>
        <w:spacing w:after="0" w:line="240" w:lineRule="auto"/>
        <w:ind w:left="360"/>
        <w:jc w:val="both"/>
        <w:rPr>
          <w:rFonts w:cs="Arial"/>
          <w:i/>
          <w:sz w:val="16"/>
          <w:szCs w:val="16"/>
        </w:rPr>
      </w:pPr>
      <w:r w:rsidRPr="00303535">
        <w:rPr>
          <w:rFonts w:cs="Arial"/>
          <w:i/>
          <w:sz w:val="16"/>
          <w:szCs w:val="16"/>
        </w:rPr>
        <w:t>Verbruik</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Ongeveer 2,4 kg/m² bij het gebruik van een 6x6x6 mm tandtruweel.</w:t>
      </w:r>
    </w:p>
    <w:p w:rsidR="00A86884" w:rsidRPr="00303535" w:rsidRDefault="00A86884" w:rsidP="00A86884">
      <w:pPr>
        <w:pStyle w:val="Lijstalinea"/>
        <w:spacing w:after="0" w:line="240" w:lineRule="auto"/>
        <w:ind w:left="360"/>
        <w:jc w:val="both"/>
        <w:rPr>
          <w:rFonts w:cs="Arial"/>
          <w:sz w:val="16"/>
          <w:szCs w:val="16"/>
        </w:rPr>
      </w:pPr>
      <w:r w:rsidRPr="00303535">
        <w:rPr>
          <w:rFonts w:cs="Arial"/>
          <w:sz w:val="16"/>
          <w:szCs w:val="16"/>
        </w:rPr>
        <w:t>Om het juiste verbruik te kennen, is het noodzakelijk om op de desbetreffende ondergrond stalen te plaatsen.</w:t>
      </w:r>
    </w:p>
    <w:p w:rsidR="00A86884" w:rsidRPr="00303535" w:rsidRDefault="00A86884" w:rsidP="00A86884">
      <w:pPr>
        <w:pStyle w:val="Lijstalinea"/>
        <w:spacing w:after="0" w:line="240" w:lineRule="auto"/>
        <w:ind w:left="360"/>
        <w:jc w:val="both"/>
        <w:rPr>
          <w:rFonts w:cs="Arial"/>
          <w:sz w:val="16"/>
          <w:szCs w:val="16"/>
        </w:rPr>
      </w:pPr>
    </w:p>
    <w:p w:rsidR="00A86884" w:rsidRPr="00303535" w:rsidRDefault="00A86884" w:rsidP="00A86884">
      <w:pPr>
        <w:pStyle w:val="Lijstalinea"/>
        <w:numPr>
          <w:ilvl w:val="0"/>
          <w:numId w:val="1"/>
        </w:numPr>
        <w:tabs>
          <w:tab w:val="clear" w:pos="360"/>
        </w:tabs>
        <w:autoSpaceDE w:val="0"/>
        <w:autoSpaceDN w:val="0"/>
        <w:adjustRightInd w:val="0"/>
        <w:spacing w:after="0" w:line="240" w:lineRule="auto"/>
        <w:rPr>
          <w:rFonts w:cs="Arial"/>
          <w:sz w:val="16"/>
          <w:szCs w:val="16"/>
        </w:rPr>
      </w:pPr>
      <w:r w:rsidRPr="00303535">
        <w:rPr>
          <w:rFonts w:cs="Arial"/>
          <w:sz w:val="16"/>
          <w:szCs w:val="16"/>
        </w:rPr>
        <w:t xml:space="preserve">De </w:t>
      </w:r>
      <w:r w:rsidRPr="00303535">
        <w:rPr>
          <w:rFonts w:cs="Arial"/>
          <w:b/>
          <w:sz w:val="16"/>
          <w:szCs w:val="16"/>
        </w:rPr>
        <w:t xml:space="preserve">steenstrippen van </w:t>
      </w:r>
      <w:proofErr w:type="spellStart"/>
      <w:r w:rsidRPr="00303535">
        <w:rPr>
          <w:rFonts w:cs="Arial"/>
          <w:b/>
          <w:sz w:val="16"/>
          <w:szCs w:val="16"/>
        </w:rPr>
        <w:t>Wienerberger</w:t>
      </w:r>
      <w:proofErr w:type="spellEnd"/>
      <w:r w:rsidRPr="00303535">
        <w:rPr>
          <w:rFonts w:cs="Arial"/>
          <w:sz w:val="16"/>
          <w:szCs w:val="16"/>
        </w:rPr>
        <w:t xml:space="preserve"> zijn gezaagde steenstrippen en hoeksteenstrippen uit het assortiment handvorm-, vormbak- en strengpersstenen.</w:t>
      </w:r>
    </w:p>
    <w:p w:rsidR="00A86884" w:rsidRPr="00303535" w:rsidRDefault="00A86884" w:rsidP="00A86884">
      <w:pPr>
        <w:autoSpaceDE w:val="0"/>
        <w:autoSpaceDN w:val="0"/>
        <w:adjustRightInd w:val="0"/>
        <w:spacing w:after="0" w:line="240" w:lineRule="auto"/>
        <w:ind w:firstLine="360"/>
        <w:rPr>
          <w:rFonts w:cs="Arial"/>
          <w:sz w:val="16"/>
          <w:szCs w:val="16"/>
        </w:rPr>
      </w:pPr>
      <w:r w:rsidRPr="00303535">
        <w:rPr>
          <w:rFonts w:cs="Arial"/>
          <w:sz w:val="16"/>
          <w:szCs w:val="16"/>
        </w:rPr>
        <w:t>Kleur : helderheidswaarde &gt; 10</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Vorstbestendigheidsklasse: F2 (Euroklasse) / Zeer vorstbestand (volgens BENOR op basisteen)</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Dikte: ± 22 mm</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Max. grootte: 0.09 m</w:t>
      </w:r>
      <w:r w:rsidRPr="00303535">
        <w:rPr>
          <w:rFonts w:cs="Arial"/>
          <w:sz w:val="16"/>
          <w:szCs w:val="16"/>
          <w:vertAlign w:val="superscript"/>
        </w:rPr>
        <w:t>2</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Max. lengte: 30 cm</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Max. gewicht : &lt; 45 kg/m</w:t>
      </w:r>
      <w:r w:rsidRPr="00303535">
        <w:rPr>
          <w:rFonts w:cs="Arial"/>
          <w:sz w:val="16"/>
          <w:szCs w:val="16"/>
          <w:vertAlign w:val="superscript"/>
        </w:rPr>
        <w:t>2</w:t>
      </w:r>
    </w:p>
    <w:p w:rsidR="00A86884" w:rsidRPr="00303535" w:rsidRDefault="00A86884" w:rsidP="00A86884">
      <w:pPr>
        <w:autoSpaceDE w:val="0"/>
        <w:autoSpaceDN w:val="0"/>
        <w:adjustRightInd w:val="0"/>
        <w:spacing w:after="0" w:line="240" w:lineRule="auto"/>
        <w:ind w:left="360"/>
        <w:rPr>
          <w:rFonts w:cs="Arial"/>
          <w:sz w:val="16"/>
          <w:szCs w:val="16"/>
        </w:rPr>
      </w:pPr>
      <w:r w:rsidRPr="00303535">
        <w:rPr>
          <w:rFonts w:cs="Arial"/>
          <w:sz w:val="16"/>
          <w:szCs w:val="16"/>
        </w:rPr>
        <w:t xml:space="preserve">Technische gegevens : zie richtlijnen </w:t>
      </w:r>
      <w:proofErr w:type="spellStart"/>
      <w:r w:rsidRPr="00303535">
        <w:rPr>
          <w:rFonts w:cs="Arial"/>
          <w:sz w:val="16"/>
          <w:szCs w:val="16"/>
        </w:rPr>
        <w:t>Wienerberger</w:t>
      </w:r>
      <w:proofErr w:type="spellEnd"/>
    </w:p>
    <w:p w:rsidR="00A86884" w:rsidRPr="00303535" w:rsidRDefault="00A86884" w:rsidP="00A86884">
      <w:pPr>
        <w:spacing w:after="0" w:line="240" w:lineRule="auto"/>
        <w:jc w:val="both"/>
        <w:rPr>
          <w:rFonts w:cs="Arial"/>
          <w:iCs/>
          <w:sz w:val="16"/>
          <w:szCs w:val="16"/>
        </w:rPr>
      </w:pPr>
    </w:p>
    <w:p w:rsidR="00A86884" w:rsidRPr="00303535" w:rsidRDefault="00A86884" w:rsidP="00A86884">
      <w:pPr>
        <w:numPr>
          <w:ilvl w:val="0"/>
          <w:numId w:val="1"/>
        </w:numPr>
        <w:tabs>
          <w:tab w:val="clear" w:pos="360"/>
        </w:tabs>
        <w:spacing w:after="0" w:line="240" w:lineRule="auto"/>
        <w:jc w:val="both"/>
        <w:rPr>
          <w:rFonts w:cs="Arial"/>
          <w:sz w:val="16"/>
          <w:szCs w:val="16"/>
        </w:rPr>
      </w:pPr>
      <w:r w:rsidRPr="00303535">
        <w:rPr>
          <w:rFonts w:cs="Arial"/>
          <w:sz w:val="16"/>
          <w:szCs w:val="16"/>
        </w:rPr>
        <w:t xml:space="preserve">Na ten vroegste 24 uur kunnen de </w:t>
      </w:r>
      <w:proofErr w:type="spellStart"/>
      <w:r w:rsidRPr="00303535">
        <w:rPr>
          <w:rFonts w:cs="Arial"/>
          <w:sz w:val="16"/>
          <w:szCs w:val="16"/>
        </w:rPr>
        <w:t>steenstrips</w:t>
      </w:r>
      <w:proofErr w:type="spellEnd"/>
      <w:r w:rsidRPr="00303535">
        <w:rPr>
          <w:rFonts w:cs="Arial"/>
          <w:sz w:val="16"/>
          <w:szCs w:val="16"/>
        </w:rPr>
        <w:t xml:space="preserve"> met de </w:t>
      </w:r>
      <w:r w:rsidRPr="00303535">
        <w:rPr>
          <w:rFonts w:cs="Arial"/>
          <w:b/>
          <w:sz w:val="16"/>
          <w:szCs w:val="16"/>
        </w:rPr>
        <w:t xml:space="preserve">WILLCO Voegmortel </w:t>
      </w:r>
      <w:proofErr w:type="spellStart"/>
      <w:r w:rsidRPr="00303535">
        <w:rPr>
          <w:rFonts w:cs="Arial"/>
          <w:b/>
          <w:sz w:val="16"/>
          <w:szCs w:val="16"/>
        </w:rPr>
        <w:t>Stripes</w:t>
      </w:r>
      <w:proofErr w:type="spellEnd"/>
      <w:r w:rsidRPr="00303535">
        <w:rPr>
          <w:rFonts w:cs="Arial"/>
          <w:b/>
          <w:sz w:val="16"/>
          <w:szCs w:val="16"/>
        </w:rPr>
        <w:t xml:space="preserve"> </w:t>
      </w:r>
      <w:r w:rsidRPr="00303535">
        <w:rPr>
          <w:rFonts w:cs="Arial"/>
          <w:sz w:val="16"/>
          <w:szCs w:val="16"/>
        </w:rPr>
        <w:t xml:space="preserve">opgevoegd worden. Per project moet steeds voldoende voegmortel voorzien worden. Bij </w:t>
      </w:r>
      <w:proofErr w:type="spellStart"/>
      <w:r w:rsidRPr="00303535">
        <w:rPr>
          <w:rFonts w:cs="Arial"/>
          <w:sz w:val="16"/>
          <w:szCs w:val="16"/>
        </w:rPr>
        <w:t>naleveringen</w:t>
      </w:r>
      <w:proofErr w:type="spellEnd"/>
      <w:r w:rsidRPr="00303535">
        <w:rPr>
          <w:rFonts w:cs="Arial"/>
          <w:sz w:val="16"/>
          <w:szCs w:val="16"/>
        </w:rPr>
        <w:t xml:space="preserve"> is een lichte kleurnuance mogelijk. </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 xml:space="preserve">De WILLCO Voegmortel </w:t>
      </w:r>
      <w:proofErr w:type="spellStart"/>
      <w:r w:rsidRPr="00303535">
        <w:rPr>
          <w:rFonts w:cs="Arial"/>
          <w:sz w:val="16"/>
          <w:szCs w:val="16"/>
        </w:rPr>
        <w:t>Stripes</w:t>
      </w:r>
      <w:proofErr w:type="spellEnd"/>
      <w:r w:rsidRPr="00303535">
        <w:rPr>
          <w:rFonts w:cs="Arial"/>
          <w:sz w:val="16"/>
          <w:szCs w:val="16"/>
        </w:rPr>
        <w:t xml:space="preserve"> is een fabrieksmatig samengestelde droge mortel.</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Kleur: grijs of wit. Kleur op aanvraag mogelijk.</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Verdunning: water</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Korrelgrootte: 1,25 mm</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Soortelijk gewicht: ca. 1650 - 1750 g/l</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Densiteit van de natte mortel: ca. 2,0 kg/dm³</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Dynamische elasticiteitsmodulus E: ca. 25000 N/mm²</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Drukweerstand: ca. 25 - 30 N/mm²</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Wateropname: 0,2 kg/m²h</w:t>
      </w:r>
      <w:r w:rsidRPr="00303535">
        <w:rPr>
          <w:rFonts w:cs="Arial"/>
          <w:sz w:val="16"/>
          <w:szCs w:val="16"/>
          <w:vertAlign w:val="superscript"/>
        </w:rPr>
        <w:t>0,5</w:t>
      </w:r>
    </w:p>
    <w:p w:rsidR="00A86884" w:rsidRPr="00303535" w:rsidRDefault="00A86884" w:rsidP="00A86884">
      <w:pPr>
        <w:spacing w:after="0" w:line="240" w:lineRule="auto"/>
        <w:ind w:left="360"/>
        <w:jc w:val="both"/>
        <w:rPr>
          <w:rFonts w:cs="Arial"/>
          <w:sz w:val="16"/>
          <w:szCs w:val="16"/>
        </w:rPr>
      </w:pPr>
      <w:r w:rsidRPr="00303535">
        <w:rPr>
          <w:rFonts w:cs="Arial"/>
          <w:sz w:val="16"/>
          <w:szCs w:val="16"/>
        </w:rPr>
        <w:t>Gehalte aan luchtporiën: ca. 10 - 14 vol. %</w:t>
      </w:r>
    </w:p>
    <w:p w:rsidR="00A86884" w:rsidRPr="00303535" w:rsidRDefault="00A86884" w:rsidP="00A86884">
      <w:pPr>
        <w:spacing w:after="0" w:line="240" w:lineRule="auto"/>
        <w:ind w:left="360"/>
        <w:jc w:val="both"/>
        <w:rPr>
          <w:rFonts w:cs="Arial"/>
          <w:sz w:val="16"/>
          <w:szCs w:val="16"/>
        </w:rPr>
      </w:pPr>
    </w:p>
    <w:p w:rsidR="00A86884" w:rsidRPr="00303535" w:rsidRDefault="00A86884" w:rsidP="00A86884">
      <w:pPr>
        <w:spacing w:after="0" w:line="240" w:lineRule="auto"/>
        <w:ind w:left="360"/>
        <w:jc w:val="both"/>
        <w:rPr>
          <w:rFonts w:cs="Arial"/>
          <w:sz w:val="16"/>
          <w:szCs w:val="16"/>
        </w:rPr>
      </w:pPr>
      <w:r w:rsidRPr="00303535">
        <w:rPr>
          <w:rFonts w:cs="Arial"/>
          <w:sz w:val="16"/>
          <w:szCs w:val="16"/>
        </w:rPr>
        <w:t xml:space="preserve">Een zak van 25 kg WILLCO Voegmortel </w:t>
      </w:r>
      <w:proofErr w:type="spellStart"/>
      <w:r w:rsidRPr="00303535">
        <w:rPr>
          <w:rFonts w:cs="Arial"/>
          <w:sz w:val="16"/>
          <w:szCs w:val="16"/>
        </w:rPr>
        <w:t>Stripes</w:t>
      </w:r>
      <w:proofErr w:type="spellEnd"/>
      <w:r w:rsidRPr="00303535">
        <w:rPr>
          <w:rFonts w:cs="Arial"/>
          <w:sz w:val="16"/>
          <w:szCs w:val="16"/>
        </w:rPr>
        <w:t xml:space="preserve"> met 3 à 4 liter water mengen totdat men een klontervrije homogene pasta bekomt. Eens de mortel uitgehard is deze niet meer gaan mengen met water. Deze mortel niet verwerken bij temperaturen onder +5°C (temperatuur van de lucht en van de ondergrond). De ondergrond mag niet bevroren zijn.</w:t>
      </w:r>
    </w:p>
    <w:p w:rsidR="00A86884" w:rsidRPr="00303535" w:rsidRDefault="00A86884" w:rsidP="00A86884">
      <w:pPr>
        <w:pStyle w:val="Lijstalinea"/>
        <w:autoSpaceDE w:val="0"/>
        <w:autoSpaceDN w:val="0"/>
        <w:adjustRightInd w:val="0"/>
        <w:spacing w:after="0" w:line="240" w:lineRule="auto"/>
        <w:ind w:left="360"/>
        <w:rPr>
          <w:rFonts w:cs="Arial"/>
          <w:sz w:val="16"/>
          <w:szCs w:val="16"/>
        </w:rPr>
      </w:pPr>
      <w:r w:rsidRPr="00303535">
        <w:rPr>
          <w:rFonts w:cs="Arial"/>
          <w:sz w:val="16"/>
          <w:szCs w:val="16"/>
        </w:rPr>
        <w:t xml:space="preserve">De voegen tussen de </w:t>
      </w:r>
      <w:proofErr w:type="spellStart"/>
      <w:r w:rsidRPr="00303535">
        <w:rPr>
          <w:rFonts w:cs="Arial"/>
          <w:sz w:val="16"/>
          <w:szCs w:val="16"/>
        </w:rPr>
        <w:t>Wienerberger</w:t>
      </w:r>
      <w:proofErr w:type="spellEnd"/>
      <w:r w:rsidRPr="00303535">
        <w:rPr>
          <w:rFonts w:cs="Arial"/>
          <w:sz w:val="16"/>
          <w:szCs w:val="16"/>
        </w:rPr>
        <w:t xml:space="preserve"> steenstrippen onderling liggen tussen 10 en 15 mm. Per project moeten steeds voldoende steenstrippen en voegmortel voorzien worden. Bij </w:t>
      </w:r>
      <w:proofErr w:type="spellStart"/>
      <w:r w:rsidRPr="00303535">
        <w:rPr>
          <w:rFonts w:cs="Arial"/>
          <w:sz w:val="16"/>
          <w:szCs w:val="16"/>
        </w:rPr>
        <w:t>naleveringen</w:t>
      </w:r>
      <w:proofErr w:type="spellEnd"/>
      <w:r w:rsidRPr="00303535">
        <w:rPr>
          <w:rFonts w:cs="Arial"/>
          <w:sz w:val="16"/>
          <w:szCs w:val="16"/>
        </w:rPr>
        <w:t xml:space="preserve"> is een lichte kleurnuance mogelijk. De keuze van de </w:t>
      </w:r>
      <w:proofErr w:type="spellStart"/>
      <w:r w:rsidRPr="00303535">
        <w:rPr>
          <w:rFonts w:cs="Arial"/>
          <w:sz w:val="16"/>
          <w:szCs w:val="16"/>
        </w:rPr>
        <w:t>Wienerberger</w:t>
      </w:r>
      <w:proofErr w:type="spellEnd"/>
      <w:r w:rsidRPr="00303535">
        <w:rPr>
          <w:rFonts w:cs="Arial"/>
          <w:sz w:val="16"/>
          <w:szCs w:val="16"/>
        </w:rPr>
        <w:t xml:space="preserve"> steenstrippen en de keuze van de WILLCO Voegmortel </w:t>
      </w:r>
      <w:proofErr w:type="spellStart"/>
      <w:r w:rsidRPr="00303535">
        <w:rPr>
          <w:rFonts w:cs="Arial"/>
          <w:sz w:val="16"/>
          <w:szCs w:val="16"/>
        </w:rPr>
        <w:t>Stripes</w:t>
      </w:r>
      <w:proofErr w:type="spellEnd"/>
      <w:r w:rsidRPr="00303535">
        <w:rPr>
          <w:rFonts w:cs="Arial"/>
          <w:sz w:val="16"/>
          <w:szCs w:val="16"/>
        </w:rPr>
        <w:t xml:space="preserve"> moet ruim op voorhand met de betrokken partijen besproken worden!</w:t>
      </w:r>
    </w:p>
    <w:p w:rsidR="00A86884" w:rsidRPr="00303535" w:rsidRDefault="00A86884" w:rsidP="00A86884">
      <w:pPr>
        <w:autoSpaceDE w:val="0"/>
        <w:autoSpaceDN w:val="0"/>
        <w:adjustRightInd w:val="0"/>
        <w:spacing w:after="0" w:line="240" w:lineRule="auto"/>
        <w:rPr>
          <w:rFonts w:cs="Arial"/>
          <w:sz w:val="16"/>
          <w:szCs w:val="16"/>
        </w:rPr>
      </w:pPr>
    </w:p>
    <w:p w:rsidR="00A86884" w:rsidRPr="00303535" w:rsidRDefault="00A86884" w:rsidP="00A86884">
      <w:pPr>
        <w:pStyle w:val="Lijstalinea"/>
        <w:numPr>
          <w:ilvl w:val="0"/>
          <w:numId w:val="1"/>
        </w:numPr>
        <w:tabs>
          <w:tab w:val="clear" w:pos="360"/>
        </w:tabs>
        <w:autoSpaceDE w:val="0"/>
        <w:autoSpaceDN w:val="0"/>
        <w:adjustRightInd w:val="0"/>
        <w:spacing w:after="0" w:line="240" w:lineRule="auto"/>
        <w:rPr>
          <w:rFonts w:cs="Arial"/>
          <w:sz w:val="16"/>
          <w:szCs w:val="16"/>
        </w:rPr>
      </w:pPr>
      <w:r w:rsidRPr="00303535">
        <w:rPr>
          <w:rFonts w:cs="Arial"/>
          <w:sz w:val="16"/>
          <w:szCs w:val="16"/>
        </w:rPr>
        <w:t xml:space="preserve">Als eindafwerking dienen alle aansluitingen op andere gevelelementen elastisch opgevoegd te worden met </w:t>
      </w:r>
      <w:r w:rsidRPr="001F6C4A">
        <w:rPr>
          <w:rFonts w:cs="Arial"/>
          <w:sz w:val="16"/>
          <w:szCs w:val="16"/>
        </w:rPr>
        <w:t xml:space="preserve">de </w:t>
      </w:r>
      <w:r w:rsidRPr="001F6C4A">
        <w:rPr>
          <w:rFonts w:cs="Arial"/>
          <w:b/>
          <w:sz w:val="16"/>
          <w:szCs w:val="16"/>
        </w:rPr>
        <w:t>WILLCO HPK 1000</w:t>
      </w:r>
      <w:r w:rsidRPr="001F6C4A">
        <w:rPr>
          <w:rFonts w:cs="Arial"/>
          <w:sz w:val="16"/>
          <w:szCs w:val="16"/>
        </w:rPr>
        <w:t>.</w:t>
      </w:r>
    </w:p>
    <w:p w:rsidR="00A86884" w:rsidRPr="00137037" w:rsidRDefault="00A86884" w:rsidP="00A86884">
      <w:pPr>
        <w:pStyle w:val="Lijstalinea"/>
        <w:autoSpaceDE w:val="0"/>
        <w:autoSpaceDN w:val="0"/>
        <w:adjustRightInd w:val="0"/>
        <w:spacing w:after="0" w:line="240" w:lineRule="auto"/>
        <w:ind w:left="360"/>
        <w:rPr>
          <w:rFonts w:cs="Arial"/>
          <w:sz w:val="16"/>
          <w:szCs w:val="16"/>
        </w:rPr>
      </w:pPr>
      <w:r w:rsidRPr="00303535">
        <w:rPr>
          <w:rFonts w:cs="Arial"/>
          <w:sz w:val="16"/>
          <w:szCs w:val="16"/>
        </w:rPr>
        <w:t xml:space="preserve">De WILLCO HPK 1000 is een </w:t>
      </w:r>
      <w:proofErr w:type="spellStart"/>
      <w:r>
        <w:rPr>
          <w:rFonts w:cs="Arial"/>
          <w:sz w:val="16"/>
          <w:szCs w:val="16"/>
        </w:rPr>
        <w:t>één</w:t>
      </w:r>
      <w:r w:rsidRPr="001F6C4A">
        <w:rPr>
          <w:rFonts w:cs="Arial"/>
          <w:sz w:val="16"/>
          <w:szCs w:val="16"/>
        </w:rPr>
        <w:t>component</w:t>
      </w:r>
      <w:proofErr w:type="spellEnd"/>
      <w:r w:rsidRPr="001F6C4A">
        <w:rPr>
          <w:rFonts w:cs="Arial"/>
          <w:sz w:val="16"/>
          <w:szCs w:val="16"/>
        </w:rPr>
        <w:t xml:space="preserve">, blijvend elastische </w:t>
      </w:r>
      <w:proofErr w:type="spellStart"/>
      <w:r w:rsidRPr="001F6C4A">
        <w:rPr>
          <w:rFonts w:cs="Arial"/>
          <w:sz w:val="16"/>
          <w:szCs w:val="16"/>
        </w:rPr>
        <w:t>lijmkit</w:t>
      </w:r>
      <w:proofErr w:type="spellEnd"/>
      <w:r w:rsidRPr="001F6C4A">
        <w:rPr>
          <w:rFonts w:cs="Arial"/>
          <w:sz w:val="16"/>
          <w:szCs w:val="16"/>
        </w:rPr>
        <w:t xml:space="preserve">, op basis van een </w:t>
      </w:r>
      <w:proofErr w:type="spellStart"/>
      <w:r w:rsidRPr="001F6C4A">
        <w:rPr>
          <w:rFonts w:cs="Arial"/>
          <w:sz w:val="16"/>
          <w:szCs w:val="16"/>
        </w:rPr>
        <w:t>v</w:t>
      </w:r>
      <w:r>
        <w:rPr>
          <w:rFonts w:cs="Arial"/>
          <w:sz w:val="16"/>
          <w:szCs w:val="16"/>
        </w:rPr>
        <w:t>ochthardend</w:t>
      </w:r>
      <w:proofErr w:type="spellEnd"/>
      <w:r>
        <w:rPr>
          <w:rFonts w:cs="Arial"/>
          <w:sz w:val="16"/>
          <w:szCs w:val="16"/>
        </w:rPr>
        <w:t xml:space="preserve"> </w:t>
      </w:r>
      <w:proofErr w:type="spellStart"/>
      <w:r>
        <w:rPr>
          <w:rFonts w:cs="Arial"/>
          <w:sz w:val="16"/>
          <w:szCs w:val="16"/>
        </w:rPr>
        <w:t>hybrid</w:t>
      </w:r>
      <w:proofErr w:type="spellEnd"/>
      <w:r>
        <w:rPr>
          <w:rFonts w:cs="Arial"/>
          <w:sz w:val="16"/>
          <w:szCs w:val="16"/>
        </w:rPr>
        <w:t xml:space="preserve"> polymeer</w:t>
      </w:r>
      <w:r w:rsidRPr="001F6C4A">
        <w:rPr>
          <w:rFonts w:cs="Arial"/>
          <w:sz w:val="16"/>
          <w:szCs w:val="16"/>
        </w:rPr>
        <w:t xml:space="preserve"> </w:t>
      </w:r>
      <w:r w:rsidRPr="00953303">
        <w:rPr>
          <w:rFonts w:cs="Arial"/>
          <w:sz w:val="16"/>
          <w:szCs w:val="16"/>
        </w:rPr>
        <w:t xml:space="preserve">voor alle verlijmingen en afdichtingen in de bouw en industrie , in </w:t>
      </w:r>
      <w:proofErr w:type="spellStart"/>
      <w:r w:rsidRPr="00953303">
        <w:rPr>
          <w:rFonts w:cs="Arial"/>
          <w:sz w:val="16"/>
          <w:szCs w:val="16"/>
        </w:rPr>
        <w:t>climatisatie</w:t>
      </w:r>
      <w:proofErr w:type="spellEnd"/>
      <w:r w:rsidRPr="00953303">
        <w:rPr>
          <w:rFonts w:cs="Arial"/>
          <w:sz w:val="16"/>
          <w:szCs w:val="16"/>
        </w:rPr>
        <w:t xml:space="preserve"> &amp; koelruimtes. Direct </w:t>
      </w:r>
      <w:proofErr w:type="spellStart"/>
      <w:r w:rsidRPr="00953303">
        <w:rPr>
          <w:rFonts w:cs="Arial"/>
          <w:sz w:val="16"/>
          <w:szCs w:val="16"/>
        </w:rPr>
        <w:t>overschilderbaar</w:t>
      </w:r>
      <w:proofErr w:type="spellEnd"/>
      <w:r w:rsidRPr="00953303">
        <w:rPr>
          <w:rFonts w:cs="Arial"/>
          <w:sz w:val="16"/>
          <w:szCs w:val="16"/>
        </w:rPr>
        <w:t xml:space="preserve"> en universeel hechtend</w:t>
      </w:r>
      <w:r>
        <w:rPr>
          <w:rFonts w:cs="Arial"/>
          <w:sz w:val="16"/>
          <w:szCs w:val="16"/>
        </w:rPr>
        <w:t xml:space="preserve"> op quasi alle materialen. </w:t>
      </w:r>
      <w:r w:rsidRPr="00137037">
        <w:rPr>
          <w:rFonts w:cs="Arial"/>
          <w:sz w:val="16"/>
          <w:szCs w:val="16"/>
        </w:rPr>
        <w:t xml:space="preserve">Uitstekende verwerking en afdichting. Blijvend elastisch en uitstekend verouderingsbestendig. Supersterke verbinding . Lange open tijd en blijvende flexibiliteit. </w:t>
      </w:r>
      <w:proofErr w:type="spellStart"/>
      <w:r w:rsidRPr="00137037">
        <w:rPr>
          <w:rFonts w:cs="Arial"/>
          <w:sz w:val="16"/>
          <w:szCs w:val="16"/>
        </w:rPr>
        <w:t>Overschilder</w:t>
      </w:r>
      <w:r>
        <w:rPr>
          <w:rFonts w:cs="Arial"/>
          <w:sz w:val="16"/>
          <w:szCs w:val="16"/>
        </w:rPr>
        <w:t>baar</w:t>
      </w:r>
      <w:proofErr w:type="spellEnd"/>
      <w:r>
        <w:rPr>
          <w:rFonts w:cs="Arial"/>
          <w:sz w:val="16"/>
          <w:szCs w:val="16"/>
        </w:rPr>
        <w:t xml:space="preserve"> met </w:t>
      </w:r>
      <w:proofErr w:type="spellStart"/>
      <w:r>
        <w:rPr>
          <w:rFonts w:cs="Arial"/>
          <w:sz w:val="16"/>
          <w:szCs w:val="16"/>
        </w:rPr>
        <w:t>watergedragen</w:t>
      </w:r>
      <w:proofErr w:type="spellEnd"/>
      <w:r>
        <w:rPr>
          <w:rFonts w:cs="Arial"/>
          <w:sz w:val="16"/>
          <w:szCs w:val="16"/>
        </w:rPr>
        <w:t xml:space="preserve"> systemen </w:t>
      </w:r>
      <w:r w:rsidRPr="00137037">
        <w:rPr>
          <w:rFonts w:cs="Arial"/>
          <w:sz w:val="16"/>
          <w:szCs w:val="16"/>
        </w:rPr>
        <w:t>(</w:t>
      </w:r>
      <w:proofErr w:type="spellStart"/>
      <w:r w:rsidRPr="00137037">
        <w:rPr>
          <w:rFonts w:cs="Arial"/>
          <w:sz w:val="16"/>
          <w:szCs w:val="16"/>
        </w:rPr>
        <w:t>alkyd</w:t>
      </w:r>
      <w:proofErr w:type="spellEnd"/>
      <w:r w:rsidRPr="00137037">
        <w:rPr>
          <w:rFonts w:cs="Arial"/>
          <w:sz w:val="16"/>
          <w:szCs w:val="16"/>
        </w:rPr>
        <w:t xml:space="preserve"> testen)</w:t>
      </w:r>
      <w:r>
        <w:rPr>
          <w:rFonts w:cs="Arial"/>
          <w:sz w:val="16"/>
          <w:szCs w:val="16"/>
        </w:rPr>
        <w:t>.</w:t>
      </w:r>
      <w:r w:rsidRPr="00137037">
        <w:rPr>
          <w:rFonts w:cs="Arial"/>
          <w:sz w:val="16"/>
          <w:szCs w:val="16"/>
        </w:rPr>
        <w:t xml:space="preserve"> Sterke hechting zonder pri</w:t>
      </w:r>
      <w:r>
        <w:rPr>
          <w:rFonts w:cs="Arial"/>
          <w:sz w:val="16"/>
          <w:szCs w:val="16"/>
        </w:rPr>
        <w:t xml:space="preserve">mer op de meeste bouwmaterialen. </w:t>
      </w:r>
      <w:r w:rsidRPr="00137037">
        <w:rPr>
          <w:rFonts w:cs="Arial"/>
          <w:sz w:val="16"/>
          <w:szCs w:val="16"/>
        </w:rPr>
        <w:t>Vrij van isocyanaat en oplosmiddelen</w:t>
      </w:r>
      <w:r>
        <w:rPr>
          <w:rFonts w:cs="Arial"/>
          <w:sz w:val="16"/>
          <w:szCs w:val="16"/>
        </w:rPr>
        <w:t>.</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 xml:space="preserve">Basis: HQ </w:t>
      </w:r>
      <w:proofErr w:type="spellStart"/>
      <w:r w:rsidRPr="00953303">
        <w:rPr>
          <w:rFonts w:cs="Arial"/>
          <w:sz w:val="16"/>
          <w:szCs w:val="16"/>
        </w:rPr>
        <w:t>hybrid</w:t>
      </w:r>
      <w:proofErr w:type="spellEnd"/>
      <w:r w:rsidRPr="00953303">
        <w:rPr>
          <w:rFonts w:cs="Arial"/>
          <w:sz w:val="16"/>
          <w:szCs w:val="16"/>
        </w:rPr>
        <w:t xml:space="preserve"> polymeer(lucht) </w:t>
      </w:r>
      <w:proofErr w:type="spellStart"/>
      <w:r w:rsidRPr="00953303">
        <w:rPr>
          <w:rFonts w:cs="Arial"/>
          <w:sz w:val="16"/>
          <w:szCs w:val="16"/>
        </w:rPr>
        <w:t>vochthardend</w:t>
      </w:r>
      <w:proofErr w:type="spellEnd"/>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 xml:space="preserve">Aspect: </w:t>
      </w:r>
      <w:proofErr w:type="spellStart"/>
      <w:r w:rsidRPr="00953303">
        <w:rPr>
          <w:rFonts w:cs="Arial"/>
          <w:sz w:val="16"/>
          <w:szCs w:val="16"/>
        </w:rPr>
        <w:t>Tixotrope</w:t>
      </w:r>
      <w:proofErr w:type="spellEnd"/>
      <w:r w:rsidRPr="00953303">
        <w:rPr>
          <w:rFonts w:cs="Arial"/>
          <w:sz w:val="16"/>
          <w:szCs w:val="16"/>
        </w:rPr>
        <w:t xml:space="preserve"> pasta</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Densiteit: 1,56 gr/cm³ +/- 0,03</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Applicatie temperatuur: min +5°C tot max+ 35°C</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Huidvorming (23°C &amp; 50% R.V.): 15 minuten</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Doorharding:(23°C &amp; 50%R.V.): &gt; 3mm/24 h</w:t>
      </w:r>
    </w:p>
    <w:p w:rsidR="00A86884" w:rsidRPr="00953303" w:rsidRDefault="00A86884" w:rsidP="00A86884">
      <w:pPr>
        <w:pStyle w:val="Lijstalinea"/>
        <w:autoSpaceDE w:val="0"/>
        <w:autoSpaceDN w:val="0"/>
        <w:adjustRightInd w:val="0"/>
        <w:spacing w:after="0" w:line="240" w:lineRule="auto"/>
        <w:ind w:left="360"/>
        <w:rPr>
          <w:rFonts w:cs="Arial"/>
          <w:sz w:val="16"/>
          <w:szCs w:val="16"/>
          <w:lang w:val="en-US"/>
        </w:rPr>
      </w:pPr>
      <w:proofErr w:type="spellStart"/>
      <w:r w:rsidRPr="00953303">
        <w:rPr>
          <w:rFonts w:cs="Arial"/>
          <w:sz w:val="16"/>
          <w:szCs w:val="16"/>
          <w:lang w:val="en-US"/>
        </w:rPr>
        <w:t>Hardheid</w:t>
      </w:r>
      <w:proofErr w:type="spellEnd"/>
      <w:r w:rsidRPr="00953303">
        <w:rPr>
          <w:rFonts w:cs="Arial"/>
          <w:sz w:val="16"/>
          <w:szCs w:val="16"/>
          <w:lang w:val="en-US"/>
        </w:rPr>
        <w:t xml:space="preserve"> Shore A (DIN 53505 s2): ± 50</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E-Modulus (DIN 53504 s3): 1,5 MPa</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Trek-/ scheursterkte (DIN 53504 s3): 1,8 MPa</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Rek bij breuk (DIN 53504 s3): &gt; 250%</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r w:rsidRPr="00953303">
        <w:rPr>
          <w:rFonts w:cs="Arial"/>
          <w:sz w:val="16"/>
          <w:szCs w:val="16"/>
        </w:rPr>
        <w:t>Continu belasting (ISO 8340): Perfect</w:t>
      </w:r>
    </w:p>
    <w:p w:rsidR="00A86884" w:rsidRPr="00953303" w:rsidRDefault="00A86884" w:rsidP="00A86884">
      <w:pPr>
        <w:pStyle w:val="Lijstalinea"/>
        <w:autoSpaceDE w:val="0"/>
        <w:autoSpaceDN w:val="0"/>
        <w:adjustRightInd w:val="0"/>
        <w:spacing w:after="0" w:line="240" w:lineRule="auto"/>
        <w:ind w:left="360"/>
        <w:rPr>
          <w:rFonts w:cs="Arial"/>
          <w:sz w:val="16"/>
          <w:szCs w:val="16"/>
        </w:rPr>
      </w:pPr>
      <w:proofErr w:type="spellStart"/>
      <w:r>
        <w:rPr>
          <w:rFonts w:cs="Arial"/>
          <w:sz w:val="16"/>
          <w:szCs w:val="16"/>
        </w:rPr>
        <w:t>Temperatuursbestendigheid</w:t>
      </w:r>
      <w:proofErr w:type="spellEnd"/>
      <w:r>
        <w:rPr>
          <w:rFonts w:cs="Arial"/>
          <w:sz w:val="16"/>
          <w:szCs w:val="16"/>
        </w:rPr>
        <w:t xml:space="preserve">: </w:t>
      </w:r>
      <w:r w:rsidRPr="00953303">
        <w:rPr>
          <w:rFonts w:cs="Arial"/>
          <w:sz w:val="16"/>
          <w:szCs w:val="16"/>
        </w:rPr>
        <w:t>- 40° C tot + 90°C</w:t>
      </w:r>
    </w:p>
    <w:p w:rsidR="008B6A87" w:rsidRPr="0010239D" w:rsidRDefault="00A86884" w:rsidP="003B498E">
      <w:pPr>
        <w:pStyle w:val="Lijstalinea"/>
        <w:autoSpaceDE w:val="0"/>
        <w:autoSpaceDN w:val="0"/>
        <w:adjustRightInd w:val="0"/>
        <w:spacing w:after="0" w:line="240" w:lineRule="auto"/>
        <w:ind w:left="360"/>
        <w:rPr>
          <w:rFonts w:cs="Arial"/>
          <w:sz w:val="16"/>
          <w:szCs w:val="16"/>
        </w:rPr>
      </w:pPr>
      <w:r w:rsidRPr="00953303">
        <w:rPr>
          <w:rFonts w:cs="Arial"/>
          <w:sz w:val="16"/>
          <w:szCs w:val="16"/>
        </w:rPr>
        <w:t>Toepassing: Binnen &amp; buiten</w:t>
      </w:r>
    </w:p>
    <w:sectPr w:rsidR="008B6A87" w:rsidRPr="0010239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9F" w:rsidRDefault="00343B9F" w:rsidP="00E77031">
      <w:pPr>
        <w:spacing w:after="0" w:line="240" w:lineRule="auto"/>
      </w:pPr>
      <w:r>
        <w:separator/>
      </w:r>
    </w:p>
  </w:endnote>
  <w:endnote w:type="continuationSeparator" w:id="0">
    <w:p w:rsidR="00343B9F" w:rsidRDefault="00343B9F"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9F" w:rsidRDefault="00343B9F" w:rsidP="00E77031">
      <w:pPr>
        <w:spacing w:after="0" w:line="240" w:lineRule="auto"/>
      </w:pPr>
      <w:r>
        <w:separator/>
      </w:r>
    </w:p>
  </w:footnote>
  <w:footnote w:type="continuationSeparator" w:id="0">
    <w:p w:rsidR="00343B9F" w:rsidRDefault="00343B9F"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nsid w:val="51700C63"/>
    <w:multiLevelType w:val="hybridMultilevel"/>
    <w:tmpl w:val="BD10B99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A5928"/>
    <w:rsid w:val="000D76E9"/>
    <w:rsid w:val="000E70D5"/>
    <w:rsid w:val="00144B5D"/>
    <w:rsid w:val="00194CBB"/>
    <w:rsid w:val="001B29FA"/>
    <w:rsid w:val="001E7EC9"/>
    <w:rsid w:val="001F3B76"/>
    <w:rsid w:val="001F4584"/>
    <w:rsid w:val="002271AC"/>
    <w:rsid w:val="0027279D"/>
    <w:rsid w:val="002760BF"/>
    <w:rsid w:val="00276ACE"/>
    <w:rsid w:val="00280187"/>
    <w:rsid w:val="002816B4"/>
    <w:rsid w:val="0028211C"/>
    <w:rsid w:val="00296398"/>
    <w:rsid w:val="002C5342"/>
    <w:rsid w:val="002E748A"/>
    <w:rsid w:val="00342DF4"/>
    <w:rsid w:val="00343B9F"/>
    <w:rsid w:val="00397C26"/>
    <w:rsid w:val="003B498E"/>
    <w:rsid w:val="003B7519"/>
    <w:rsid w:val="003D1541"/>
    <w:rsid w:val="0044476E"/>
    <w:rsid w:val="004519B0"/>
    <w:rsid w:val="00486A28"/>
    <w:rsid w:val="004D15E6"/>
    <w:rsid w:val="005245D6"/>
    <w:rsid w:val="00553C21"/>
    <w:rsid w:val="00584CF8"/>
    <w:rsid w:val="00597F7C"/>
    <w:rsid w:val="005D6569"/>
    <w:rsid w:val="005D758A"/>
    <w:rsid w:val="00622CC1"/>
    <w:rsid w:val="00646D49"/>
    <w:rsid w:val="00685587"/>
    <w:rsid w:val="006C6421"/>
    <w:rsid w:val="006F1D87"/>
    <w:rsid w:val="0073318C"/>
    <w:rsid w:val="007E0167"/>
    <w:rsid w:val="008468ED"/>
    <w:rsid w:val="008A01FD"/>
    <w:rsid w:val="008C1AAD"/>
    <w:rsid w:val="008D7C01"/>
    <w:rsid w:val="008E0BE8"/>
    <w:rsid w:val="00901DD2"/>
    <w:rsid w:val="009738FB"/>
    <w:rsid w:val="00984A8D"/>
    <w:rsid w:val="009D3091"/>
    <w:rsid w:val="009D3519"/>
    <w:rsid w:val="00A24A87"/>
    <w:rsid w:val="00A26C68"/>
    <w:rsid w:val="00A86884"/>
    <w:rsid w:val="00A923C6"/>
    <w:rsid w:val="00AA6B31"/>
    <w:rsid w:val="00AE7EA9"/>
    <w:rsid w:val="00B561C8"/>
    <w:rsid w:val="00B719E5"/>
    <w:rsid w:val="00B82016"/>
    <w:rsid w:val="00BB4F93"/>
    <w:rsid w:val="00BC70BE"/>
    <w:rsid w:val="00C84F9B"/>
    <w:rsid w:val="00C8632D"/>
    <w:rsid w:val="00CC4C75"/>
    <w:rsid w:val="00D143EE"/>
    <w:rsid w:val="00D6379F"/>
    <w:rsid w:val="00E01B08"/>
    <w:rsid w:val="00E141D2"/>
    <w:rsid w:val="00E20E29"/>
    <w:rsid w:val="00E41046"/>
    <w:rsid w:val="00E413A0"/>
    <w:rsid w:val="00E77031"/>
    <w:rsid w:val="00EB0128"/>
    <w:rsid w:val="00EE279A"/>
    <w:rsid w:val="00EE7A85"/>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 w:id="48766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2082</Words>
  <Characters>11455</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3</cp:revision>
  <cp:lastPrinted>2018-09-18T13:05:00Z</cp:lastPrinted>
  <dcterms:created xsi:type="dcterms:W3CDTF">2018-09-20T12:41:00Z</dcterms:created>
  <dcterms:modified xsi:type="dcterms:W3CDTF">2018-09-20T14:14:00Z</dcterms:modified>
</cp:coreProperties>
</file>